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59D" w:rsidRPr="001E4858" w:rsidRDefault="00F04C5C">
      <w:pPr>
        <w:ind w:firstLine="709"/>
        <w:jc w:val="center"/>
        <w:rPr>
          <w:rFonts w:ascii="Arial" w:hAnsi="Arial" w:cs="Arial"/>
          <w:b/>
        </w:rPr>
      </w:pPr>
      <w:r w:rsidRPr="001E4858">
        <w:rPr>
          <w:rFonts w:ascii="Arial" w:hAnsi="Arial" w:cs="Arial"/>
          <w:b/>
        </w:rPr>
        <w:t>СОВЕТ ДЕПУТАТОВ</w:t>
      </w:r>
    </w:p>
    <w:p w:rsidR="00CB359D" w:rsidRPr="001E4858" w:rsidRDefault="00F04C5C">
      <w:pPr>
        <w:ind w:firstLine="709"/>
        <w:jc w:val="center"/>
        <w:rPr>
          <w:rFonts w:ascii="Arial" w:hAnsi="Arial" w:cs="Arial"/>
          <w:b/>
        </w:rPr>
      </w:pPr>
      <w:r w:rsidRPr="001E4858">
        <w:rPr>
          <w:rFonts w:ascii="Arial" w:hAnsi="Arial" w:cs="Arial"/>
          <w:b/>
        </w:rPr>
        <w:t>АТАМАНОВСКОГО СЕЛЬСКОГО ПОСЕЛЕНИЯ</w:t>
      </w:r>
    </w:p>
    <w:p w:rsidR="00CB359D" w:rsidRPr="001E4858" w:rsidRDefault="00F04C5C">
      <w:pPr>
        <w:ind w:firstLine="709"/>
        <w:jc w:val="center"/>
        <w:rPr>
          <w:rFonts w:ascii="Arial" w:hAnsi="Arial" w:cs="Arial"/>
          <w:b/>
        </w:rPr>
      </w:pPr>
      <w:r w:rsidRPr="001E4858">
        <w:rPr>
          <w:rFonts w:ascii="Arial" w:hAnsi="Arial" w:cs="Arial"/>
          <w:b/>
        </w:rPr>
        <w:t>ДАНИЛОВСКОГО МУНИЦИПАЛЬНОГО РАЙОНА</w:t>
      </w:r>
    </w:p>
    <w:p w:rsidR="00CB359D" w:rsidRPr="001E4858" w:rsidRDefault="00F04C5C">
      <w:pPr>
        <w:ind w:firstLine="709"/>
        <w:jc w:val="center"/>
        <w:rPr>
          <w:rFonts w:ascii="Arial" w:hAnsi="Arial" w:cs="Arial"/>
          <w:b/>
        </w:rPr>
      </w:pPr>
      <w:r w:rsidRPr="001E4858">
        <w:rPr>
          <w:rFonts w:ascii="Arial" w:hAnsi="Arial" w:cs="Arial"/>
          <w:b/>
        </w:rPr>
        <w:t>ВОЛГОГРАДСКОЙ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CB359D" w:rsidRPr="001E4858">
        <w:trPr>
          <w:trHeight w:val="200"/>
        </w:trPr>
        <w:tc>
          <w:tcPr>
            <w:tcW w:w="964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B359D" w:rsidRPr="001E4858" w:rsidRDefault="00F04C5C" w:rsidP="001E4858">
            <w:pPr>
              <w:rPr>
                <w:rFonts w:ascii="Arial" w:hAnsi="Arial" w:cs="Arial"/>
                <w:sz w:val="18"/>
                <w:szCs w:val="18"/>
              </w:rPr>
            </w:pPr>
            <w:r w:rsidRPr="001E4858">
              <w:rPr>
                <w:rFonts w:ascii="Arial" w:hAnsi="Arial" w:cs="Arial"/>
                <w:sz w:val="18"/>
                <w:szCs w:val="18"/>
              </w:rPr>
              <w:t>ул. Центральная, 75, х. Атамановка, Даниловский район, Волгоградская область, 403388; тел.</w:t>
            </w:r>
            <w:r w:rsidRPr="001E4858">
              <w:rPr>
                <w:rFonts w:ascii="Arial" w:hAnsi="Arial" w:cs="Arial"/>
                <w:sz w:val="18"/>
                <w:szCs w:val="18"/>
              </w:rPr>
              <w:t xml:space="preserve"> (84461) 5-77-23</w:t>
            </w:r>
          </w:p>
        </w:tc>
      </w:tr>
    </w:tbl>
    <w:p w:rsidR="00CB359D" w:rsidRPr="001E4858" w:rsidRDefault="00CB359D">
      <w:pPr>
        <w:ind w:firstLine="709"/>
        <w:jc w:val="both"/>
        <w:rPr>
          <w:rFonts w:ascii="Arial" w:hAnsi="Arial" w:cs="Arial"/>
        </w:rPr>
      </w:pPr>
    </w:p>
    <w:p w:rsidR="00CB359D" w:rsidRPr="001E4858" w:rsidRDefault="00F04C5C">
      <w:pPr>
        <w:ind w:firstLine="709"/>
        <w:jc w:val="center"/>
        <w:rPr>
          <w:rFonts w:ascii="Arial" w:hAnsi="Arial" w:cs="Arial"/>
          <w:b/>
        </w:rPr>
      </w:pPr>
      <w:r w:rsidRPr="001E4858">
        <w:rPr>
          <w:rFonts w:ascii="Arial" w:hAnsi="Arial" w:cs="Arial"/>
          <w:b/>
        </w:rPr>
        <w:t>РЕШЕНИЕ</w:t>
      </w:r>
    </w:p>
    <w:p w:rsidR="00CB359D" w:rsidRPr="001E4858" w:rsidRDefault="00CB359D">
      <w:pPr>
        <w:ind w:firstLine="709"/>
        <w:jc w:val="both"/>
        <w:rPr>
          <w:rFonts w:ascii="Arial" w:hAnsi="Arial" w:cs="Arial"/>
        </w:rPr>
      </w:pPr>
    </w:p>
    <w:p w:rsidR="00CB359D" w:rsidRPr="001E4858" w:rsidRDefault="00F04C5C">
      <w:pPr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 xml:space="preserve">от </w:t>
      </w:r>
      <w:r w:rsidRPr="001E4858">
        <w:rPr>
          <w:rFonts w:ascii="Arial" w:hAnsi="Arial" w:cs="Arial"/>
          <w:spacing w:val="7"/>
        </w:rPr>
        <w:t xml:space="preserve">03.08.2026                 </w:t>
      </w:r>
      <w:r w:rsidRPr="001E4858">
        <w:rPr>
          <w:rFonts w:ascii="Arial" w:hAnsi="Arial" w:cs="Arial"/>
          <w:spacing w:val="7"/>
        </w:rPr>
        <w:t xml:space="preserve">                 № 14/</w:t>
      </w:r>
      <w:r w:rsidRPr="001E4858">
        <w:rPr>
          <w:rFonts w:ascii="Arial" w:hAnsi="Arial" w:cs="Arial"/>
        </w:rPr>
        <w:t>2</w:t>
      </w:r>
    </w:p>
    <w:p w:rsidR="00CB359D" w:rsidRPr="001E4858" w:rsidRDefault="00CB359D">
      <w:pPr>
        <w:ind w:firstLine="709"/>
        <w:jc w:val="both"/>
        <w:rPr>
          <w:rFonts w:ascii="Arial" w:hAnsi="Arial" w:cs="Arial"/>
        </w:rPr>
      </w:pPr>
    </w:p>
    <w:p w:rsidR="00CB359D" w:rsidRPr="001E4858" w:rsidRDefault="00F04C5C">
      <w:pPr>
        <w:keepNext/>
        <w:keepLines/>
        <w:ind w:firstLine="709"/>
        <w:contextualSpacing/>
        <w:jc w:val="both"/>
        <w:rPr>
          <w:rFonts w:ascii="Arial" w:hAnsi="Arial" w:cs="Arial"/>
          <w:b/>
        </w:rPr>
      </w:pPr>
      <w:r w:rsidRPr="001E4858">
        <w:rPr>
          <w:rFonts w:ascii="Arial" w:hAnsi="Arial" w:cs="Arial"/>
          <w:b/>
        </w:rPr>
        <w:t>О внесении изменения в решение Совета депутатов Атамановского сельского поселения Даниловского муниципального района Волгоградской области от 30.10.2019 № 3/2 «Об установлении налога на имущество физических лиц»</w:t>
      </w:r>
    </w:p>
    <w:p w:rsidR="00CB359D" w:rsidRPr="001E4858" w:rsidRDefault="00CB359D">
      <w:pPr>
        <w:ind w:firstLine="709"/>
        <w:jc w:val="both"/>
        <w:rPr>
          <w:rFonts w:ascii="Arial" w:hAnsi="Arial" w:cs="Arial"/>
        </w:rPr>
      </w:pPr>
    </w:p>
    <w:p w:rsidR="00CB359D" w:rsidRPr="001E4858" w:rsidRDefault="00F04C5C">
      <w:pPr>
        <w:ind w:firstLine="709"/>
        <w:jc w:val="both"/>
        <w:rPr>
          <w:rFonts w:ascii="Arial" w:hAnsi="Arial" w:cs="Arial"/>
        </w:rPr>
      </w:pPr>
      <w:proofErr w:type="gramStart"/>
      <w:r w:rsidRPr="001E4858">
        <w:rPr>
          <w:rFonts w:ascii="Arial" w:hAnsi="Arial" w:cs="Arial"/>
        </w:rPr>
        <w:t xml:space="preserve">В соответствии со </w:t>
      </w:r>
      <w:r w:rsidRPr="001E4858">
        <w:rPr>
          <w:rFonts w:ascii="Arial" w:hAnsi="Arial" w:cs="Arial"/>
        </w:rPr>
        <w:t>статьями 5, 12, 15, главой 32 Налогового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Указом Президента РФ от 23.01.2024 № 63 «О мерах социальной п</w:t>
      </w:r>
      <w:r w:rsidRPr="001E4858">
        <w:rPr>
          <w:rFonts w:ascii="Arial" w:hAnsi="Arial" w:cs="Arial"/>
        </w:rPr>
        <w:t xml:space="preserve">оддержки многодетных семей», Уставом </w:t>
      </w:r>
      <w:r w:rsidRPr="001E4858">
        <w:rPr>
          <w:rFonts w:ascii="Arial" w:hAnsi="Arial" w:cs="Arial"/>
        </w:rPr>
        <w:t>Атамановского сельского поселения Даниловского муниципального района Волгоградской области, Совет депутатов Атамановского сельского поселения Даниловского муниципального района Волгоградской области</w:t>
      </w:r>
      <w:proofErr w:type="gramEnd"/>
    </w:p>
    <w:p w:rsidR="00CB359D" w:rsidRPr="001E4858" w:rsidRDefault="00CB359D">
      <w:pPr>
        <w:ind w:firstLine="709"/>
        <w:jc w:val="both"/>
        <w:rPr>
          <w:rFonts w:ascii="Arial" w:hAnsi="Arial" w:cs="Arial"/>
        </w:rPr>
      </w:pPr>
    </w:p>
    <w:p w:rsidR="00CB359D" w:rsidRPr="001E4858" w:rsidRDefault="00F04C5C">
      <w:pPr>
        <w:ind w:firstLine="709"/>
        <w:jc w:val="both"/>
        <w:rPr>
          <w:rFonts w:ascii="Arial" w:hAnsi="Arial" w:cs="Arial"/>
          <w:b/>
          <w:caps/>
        </w:rPr>
      </w:pPr>
      <w:r w:rsidRPr="001E4858">
        <w:rPr>
          <w:rFonts w:ascii="Arial" w:hAnsi="Arial" w:cs="Arial"/>
          <w:b/>
          <w:caps/>
        </w:rPr>
        <w:t>решил:</w:t>
      </w:r>
    </w:p>
    <w:p w:rsidR="00CB359D" w:rsidRPr="001E4858" w:rsidRDefault="00F04C5C">
      <w:pPr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 xml:space="preserve"> </w:t>
      </w:r>
    </w:p>
    <w:p w:rsidR="00CB359D" w:rsidRPr="001E4858" w:rsidRDefault="00F04C5C">
      <w:pPr>
        <w:widowControl w:val="0"/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 xml:space="preserve">1. Внести следующее </w:t>
      </w:r>
      <w:r w:rsidRPr="001E4858">
        <w:rPr>
          <w:rFonts w:ascii="Arial" w:hAnsi="Arial" w:cs="Arial"/>
        </w:rPr>
        <w:t xml:space="preserve">изменение в </w:t>
      </w:r>
      <w:r w:rsidRPr="001E4858">
        <w:rPr>
          <w:rFonts w:ascii="Arial" w:hAnsi="Arial" w:cs="Arial"/>
        </w:rPr>
        <w:t>решение Совета депутатов Атамановского сельского поселения Даниловского муниципального района Волгоградской области от 30.10.2019 № 3/2 «Об установлении налога на имущество физических лиц»:</w:t>
      </w:r>
    </w:p>
    <w:p w:rsidR="00CB359D" w:rsidRPr="001E4858" w:rsidRDefault="00F04C5C">
      <w:pPr>
        <w:widowControl w:val="0"/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>пункт 4 изложить в следующей редак</w:t>
      </w:r>
      <w:r w:rsidRPr="001E4858">
        <w:rPr>
          <w:rFonts w:ascii="Arial" w:hAnsi="Arial" w:cs="Arial"/>
        </w:rPr>
        <w:t>ции:</w:t>
      </w:r>
    </w:p>
    <w:p w:rsidR="00CB359D" w:rsidRPr="001E4858" w:rsidRDefault="00F04C5C">
      <w:pPr>
        <w:widowControl w:val="0"/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>«4. Установить дополнительно к льготам, предоставляемым в соответствии со статьей 407 Налогового кодекса Российской Федерации, налоговые льготы следующим категориям налогоплательщиков:</w:t>
      </w:r>
    </w:p>
    <w:p w:rsidR="00CB359D" w:rsidRPr="001E4858" w:rsidRDefault="00F04C5C">
      <w:pPr>
        <w:widowControl w:val="0"/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>- многодетные семьи.</w:t>
      </w:r>
    </w:p>
    <w:p w:rsidR="00CB359D" w:rsidRPr="001E4858" w:rsidRDefault="00F04C5C">
      <w:pPr>
        <w:widowControl w:val="0"/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 xml:space="preserve">Налоговая льгота предоставляется в отношении </w:t>
      </w:r>
      <w:r w:rsidRPr="001E4858">
        <w:rPr>
          <w:rFonts w:ascii="Arial" w:hAnsi="Arial" w:cs="Arial"/>
        </w:rPr>
        <w:t>следующих объектов налогообложения:</w:t>
      </w:r>
    </w:p>
    <w:p w:rsidR="00CB359D" w:rsidRPr="001E4858" w:rsidRDefault="00F04C5C">
      <w:pPr>
        <w:widowControl w:val="0"/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>- жилое помещение.</w:t>
      </w:r>
    </w:p>
    <w:p w:rsidR="00CB359D" w:rsidRPr="001E4858" w:rsidRDefault="00F04C5C">
      <w:pPr>
        <w:widowControl w:val="0"/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>Налоговая льгота предоставляется в размере подлежащей уплате налогоплательщиком суммы налога в отношении жилого помещения, находящегося в собственности налогоплательщика.</w:t>
      </w:r>
    </w:p>
    <w:p w:rsidR="00CB359D" w:rsidRPr="001E4858" w:rsidRDefault="00F04C5C">
      <w:pPr>
        <w:widowControl w:val="0"/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 xml:space="preserve">Налоговая льгота </w:t>
      </w:r>
      <w:r w:rsidRPr="001E4858">
        <w:rPr>
          <w:rFonts w:ascii="Arial" w:hAnsi="Arial" w:cs="Arial"/>
        </w:rPr>
        <w:t>предоставляется в отношении одного жилого помещения по выбору налогоплательщика. Налоговая льгота предоставляется в отношении жилого помещения, не используемого в предпринимательской деятельности</w:t>
      </w:r>
      <w:proofErr w:type="gramStart"/>
      <w:r w:rsidRPr="001E4858">
        <w:rPr>
          <w:rFonts w:ascii="Arial" w:hAnsi="Arial" w:cs="Arial"/>
        </w:rPr>
        <w:t>.».</w:t>
      </w:r>
      <w:proofErr w:type="gramEnd"/>
    </w:p>
    <w:p w:rsidR="00CB359D" w:rsidRPr="001E4858" w:rsidRDefault="00F04C5C">
      <w:pPr>
        <w:widowControl w:val="0"/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 xml:space="preserve">2. Настоящее решение </w:t>
      </w:r>
      <w:r w:rsidRPr="001E4858">
        <w:rPr>
          <w:rFonts w:ascii="Arial" w:hAnsi="Arial" w:cs="Arial"/>
        </w:rPr>
        <w:t>вступает в силу со дня его официальн</w:t>
      </w:r>
      <w:r w:rsidRPr="001E4858">
        <w:rPr>
          <w:rFonts w:ascii="Arial" w:hAnsi="Arial" w:cs="Arial"/>
        </w:rPr>
        <w:t xml:space="preserve">ого опубликования </w:t>
      </w:r>
      <w:r w:rsidRPr="001E4858">
        <w:rPr>
          <w:rFonts w:ascii="Arial" w:hAnsi="Arial" w:cs="Arial"/>
        </w:rPr>
        <w:t>путем размещения в сетевом издании «Официальный сайт Атамановского сельского поселения Даниловского муниципального района Волгоградской области» ЭЛ № ФС 77-85251 от 27.04.2023 (https://atamanovka-34.ru/)</w:t>
      </w:r>
      <w:r w:rsidRPr="001E4858">
        <w:rPr>
          <w:rFonts w:ascii="Arial" w:hAnsi="Arial" w:cs="Arial"/>
        </w:rPr>
        <w:t xml:space="preserve"> </w:t>
      </w:r>
      <w:r w:rsidRPr="001E4858">
        <w:rPr>
          <w:rFonts w:ascii="Arial" w:hAnsi="Arial" w:cs="Arial"/>
        </w:rPr>
        <w:t xml:space="preserve">и распространяет свое действие на </w:t>
      </w:r>
      <w:r w:rsidRPr="001E4858">
        <w:rPr>
          <w:rFonts w:ascii="Arial" w:hAnsi="Arial" w:cs="Arial"/>
        </w:rPr>
        <w:t>отношения, возникшие с 01.01.2026.</w:t>
      </w:r>
    </w:p>
    <w:p w:rsidR="00CB359D" w:rsidRPr="001E4858" w:rsidRDefault="00F04C5C">
      <w:pPr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 xml:space="preserve">3. </w:t>
      </w:r>
      <w:proofErr w:type="gramStart"/>
      <w:r w:rsidRPr="001E4858">
        <w:rPr>
          <w:rFonts w:ascii="Arial" w:hAnsi="Arial" w:cs="Arial"/>
        </w:rPr>
        <w:t>Контроль за</w:t>
      </w:r>
      <w:proofErr w:type="gramEnd"/>
      <w:r w:rsidRPr="001E4858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CB359D" w:rsidRPr="001E4858" w:rsidRDefault="00CB359D">
      <w:pPr>
        <w:widowControl w:val="0"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CB359D" w:rsidRPr="001E4858" w:rsidRDefault="00CB359D">
      <w:pPr>
        <w:widowControl w:val="0"/>
        <w:ind w:firstLine="709"/>
        <w:jc w:val="both"/>
        <w:rPr>
          <w:rFonts w:ascii="Arial" w:hAnsi="Arial" w:cs="Arial"/>
        </w:rPr>
      </w:pPr>
    </w:p>
    <w:p w:rsidR="00CB359D" w:rsidRPr="001E4858" w:rsidRDefault="00F04C5C">
      <w:pPr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 xml:space="preserve">Глава Атамановского </w:t>
      </w:r>
    </w:p>
    <w:p w:rsidR="00CB359D" w:rsidRPr="001E4858" w:rsidRDefault="00F04C5C">
      <w:pPr>
        <w:ind w:firstLine="709"/>
        <w:jc w:val="both"/>
        <w:rPr>
          <w:rFonts w:ascii="Arial" w:hAnsi="Arial" w:cs="Arial"/>
        </w:rPr>
      </w:pPr>
      <w:r w:rsidRPr="001E4858">
        <w:rPr>
          <w:rFonts w:ascii="Arial" w:hAnsi="Arial" w:cs="Arial"/>
        </w:rPr>
        <w:t xml:space="preserve">сельского поселения                                                   Е.Ф. </w:t>
      </w:r>
      <w:proofErr w:type="spellStart"/>
      <w:r w:rsidRPr="001E4858">
        <w:rPr>
          <w:rFonts w:ascii="Arial" w:hAnsi="Arial" w:cs="Arial"/>
        </w:rPr>
        <w:t>Носаев</w:t>
      </w:r>
      <w:proofErr w:type="spellEnd"/>
    </w:p>
    <w:sectPr w:rsidR="00CB359D" w:rsidRPr="001E4858">
      <w:headerReference w:type="default" r:id="rId8"/>
      <w:footerReference w:type="default" r:id="rId9"/>
      <w:headerReference w:type="first" r:id="rId10"/>
      <w:footerReference w:type="first" r:id="rId11"/>
      <w:pgSz w:w="11908" w:h="16848"/>
      <w:pgMar w:top="1134" w:right="567" w:bottom="1134" w:left="1701" w:header="357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C5C" w:rsidRDefault="00F04C5C">
      <w:r>
        <w:separator/>
      </w:r>
    </w:p>
  </w:endnote>
  <w:endnote w:type="continuationSeparator" w:id="0">
    <w:p w:rsidR="00F04C5C" w:rsidRDefault="00F04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D" w:rsidRDefault="00CB359D">
    <w:pPr>
      <w:pStyle w:val="ab"/>
      <w:jc w:val="right"/>
    </w:pPr>
  </w:p>
  <w:p w:rsidR="00CB359D" w:rsidRDefault="00CB359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D" w:rsidRDefault="00CB359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C5C" w:rsidRDefault="00F04C5C">
      <w:r>
        <w:separator/>
      </w:r>
    </w:p>
  </w:footnote>
  <w:footnote w:type="continuationSeparator" w:id="0">
    <w:p w:rsidR="00F04C5C" w:rsidRDefault="00F04C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D" w:rsidRDefault="00F04C5C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end"/>
    </w:r>
  </w:p>
  <w:p w:rsidR="00CB359D" w:rsidRDefault="00F04C5C">
    <w:pPr>
      <w:pStyle w:val="afff1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74625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CB359D" w:rsidRDefault="00CB359D">
                          <w:pPr>
                            <w:pStyle w:val="afff1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D" w:rsidRDefault="00CB359D">
    <w:pPr>
      <w:pStyle w:val="aff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A204D"/>
    <w:multiLevelType w:val="multilevel"/>
    <w:tmpl w:val="A8622510"/>
    <w:lvl w:ilvl="0">
      <w:start w:val="1"/>
      <w:numFmt w:val="decimal"/>
      <w:pStyle w:val="a"/>
      <w:lvlText w:val="%1."/>
      <w:lvlJc w:val="left"/>
      <w:pPr>
        <w:tabs>
          <w:tab w:val="left" w:pos="0"/>
        </w:tabs>
        <w:ind w:left="0" w:firstLine="72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0" w:firstLine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left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left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3612"/>
        </w:tabs>
        <w:ind w:left="3612" w:hanging="1440"/>
      </w:pPr>
    </w:lvl>
  </w:abstractNum>
  <w:abstractNum w:abstractNumId="1">
    <w:nsid w:val="49521E8C"/>
    <w:multiLevelType w:val="multilevel"/>
    <w:tmpl w:val="1FA20BB4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359D"/>
    <w:rsid w:val="001E4858"/>
    <w:rsid w:val="00CB359D"/>
    <w:rsid w:val="00F0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0"/>
    <w:qFormat/>
    <w:rPr>
      <w:sz w:val="24"/>
    </w:rPr>
  </w:style>
  <w:style w:type="paragraph" w:styleId="1">
    <w:name w:val="heading 1"/>
    <w:basedOn w:val="a0"/>
    <w:next w:val="a0"/>
    <w:link w:val="11"/>
    <w:uiPriority w:val="9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0"/>
    <w:next w:val="a0"/>
    <w:link w:val="21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a4">
    <w:name w:val="Абзац_пост"/>
    <w:basedOn w:val="a0"/>
    <w:link w:val="a5"/>
    <w:pPr>
      <w:spacing w:before="120"/>
      <w:ind w:firstLine="720"/>
      <w:jc w:val="both"/>
    </w:pPr>
    <w:rPr>
      <w:sz w:val="26"/>
    </w:rPr>
  </w:style>
  <w:style w:type="character" w:customStyle="1" w:styleId="a5">
    <w:name w:val="Абзац_пост"/>
    <w:basedOn w:val="10"/>
    <w:link w:val="a4"/>
    <w:rPr>
      <w:sz w:val="26"/>
    </w:rPr>
  </w:style>
  <w:style w:type="paragraph" w:customStyle="1" w:styleId="WW8Num30z6">
    <w:name w:val="WW8Num30z6"/>
    <w:link w:val="WW8Num30z60"/>
  </w:style>
  <w:style w:type="character" w:customStyle="1" w:styleId="WW8Num30z60">
    <w:name w:val="WW8Num30z6"/>
    <w:link w:val="WW8Num30z6"/>
  </w:style>
  <w:style w:type="paragraph" w:styleId="20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styleId="a6">
    <w:name w:val="List Paragraph"/>
    <w:basedOn w:val="a0"/>
    <w:link w:val="a7"/>
    <w:pPr>
      <w:ind w:left="720"/>
      <w:contextualSpacing/>
    </w:pPr>
  </w:style>
  <w:style w:type="character" w:customStyle="1" w:styleId="a7">
    <w:name w:val="Абзац списка Знак"/>
    <w:basedOn w:val="10"/>
    <w:link w:val="a6"/>
    <w:rPr>
      <w:sz w:val="24"/>
    </w:rPr>
  </w:style>
  <w:style w:type="paragraph" w:customStyle="1" w:styleId="a8">
    <w:name w:val="Заголовок_пост"/>
    <w:basedOn w:val="a0"/>
    <w:link w:val="a9"/>
    <w:pPr>
      <w:tabs>
        <w:tab w:val="left" w:pos="13320"/>
      </w:tabs>
      <w:ind w:left="720" w:right="4627"/>
    </w:pPr>
    <w:rPr>
      <w:sz w:val="26"/>
    </w:rPr>
  </w:style>
  <w:style w:type="character" w:customStyle="1" w:styleId="a9">
    <w:name w:val="Заголовок_пост"/>
    <w:basedOn w:val="10"/>
    <w:link w:val="a8"/>
    <w:rPr>
      <w:sz w:val="26"/>
    </w:rPr>
  </w:style>
  <w:style w:type="paragraph" w:customStyle="1" w:styleId="WW8Num27z0">
    <w:name w:val="WW8Num27z0"/>
    <w:link w:val="WW8Num27z00"/>
    <w:rPr>
      <w:sz w:val="28"/>
    </w:rPr>
  </w:style>
  <w:style w:type="character" w:customStyle="1" w:styleId="WW8Num27z00">
    <w:name w:val="WW8Num27z0"/>
    <w:link w:val="WW8Num27z0"/>
    <w:rPr>
      <w:sz w:val="28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30z3">
    <w:name w:val="WW8Num30z3"/>
    <w:link w:val="WW8Num30z30"/>
  </w:style>
  <w:style w:type="character" w:customStyle="1" w:styleId="WW8Num30z30">
    <w:name w:val="WW8Num30z3"/>
    <w:link w:val="WW8Num30z3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a">
    <w:name w:val="Body Text Indent"/>
    <w:basedOn w:val="a0"/>
    <w:link w:val="12"/>
    <w:pPr>
      <w:spacing w:after="120"/>
      <w:ind w:left="283"/>
    </w:pPr>
  </w:style>
  <w:style w:type="character" w:customStyle="1" w:styleId="12">
    <w:name w:val="Основной текст с отступом Знак1"/>
    <w:basedOn w:val="10"/>
    <w:link w:val="aa"/>
    <w:rPr>
      <w:sz w:val="24"/>
    </w:rPr>
  </w:style>
  <w:style w:type="paragraph" w:styleId="ab">
    <w:name w:val="footer"/>
    <w:basedOn w:val="a0"/>
    <w:link w:val="13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10"/>
    <w:link w:val="ab"/>
    <w:rPr>
      <w:sz w:val="24"/>
    </w:rPr>
  </w:style>
  <w:style w:type="paragraph" w:customStyle="1" w:styleId="WW8Num1z2">
    <w:name w:val="WW8Num1z2"/>
    <w:link w:val="WW8Num1z20"/>
    <w:rPr>
      <w:rFonts w:ascii="Wingdings" w:hAnsi="Wingdings"/>
    </w:rPr>
  </w:style>
  <w:style w:type="character" w:customStyle="1" w:styleId="WW8Num1z20">
    <w:name w:val="WW8Num1z2"/>
    <w:link w:val="WW8Num1z2"/>
    <w:rPr>
      <w:rFonts w:ascii="Wingdings" w:hAnsi="Wingdings"/>
    </w:rPr>
  </w:style>
  <w:style w:type="paragraph" w:styleId="ac">
    <w:name w:val="caption"/>
    <w:basedOn w:val="a0"/>
    <w:link w:val="ad"/>
    <w:pPr>
      <w:spacing w:before="120" w:after="120"/>
    </w:pPr>
    <w:rPr>
      <w:i/>
    </w:rPr>
  </w:style>
  <w:style w:type="character" w:customStyle="1" w:styleId="ad">
    <w:name w:val="Название объекта Знак"/>
    <w:basedOn w:val="10"/>
    <w:link w:val="ac"/>
    <w:rPr>
      <w:i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ae">
    <w:name w:val="Нижний колонтитул Знак"/>
    <w:link w:val="af"/>
    <w:rPr>
      <w:sz w:val="24"/>
    </w:rPr>
  </w:style>
  <w:style w:type="character" w:customStyle="1" w:styleId="af">
    <w:name w:val="Нижний колонтитул Знак"/>
    <w:link w:val="ae"/>
    <w:rPr>
      <w:sz w:val="24"/>
    </w:rPr>
  </w:style>
  <w:style w:type="paragraph" w:customStyle="1" w:styleId="WW8Num31z3">
    <w:name w:val="WW8Num31z3"/>
    <w:link w:val="WW8Num31z30"/>
  </w:style>
  <w:style w:type="character" w:customStyle="1" w:styleId="WW8Num31z30">
    <w:name w:val="WW8Num31z3"/>
    <w:link w:val="WW8Num31z3"/>
  </w:style>
  <w:style w:type="paragraph" w:customStyle="1" w:styleId="14">
    <w:name w:val="Основной шрифт абзаца1"/>
    <w:link w:val="WW8Num3z6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styleId="af0">
    <w:name w:val="Normal (Web)"/>
    <w:basedOn w:val="a0"/>
    <w:link w:val="af1"/>
    <w:pPr>
      <w:spacing w:before="280" w:after="280"/>
    </w:pPr>
  </w:style>
  <w:style w:type="character" w:customStyle="1" w:styleId="af1">
    <w:name w:val="Обычный (веб) Знак"/>
    <w:basedOn w:val="10"/>
    <w:link w:val="af0"/>
    <w:rPr>
      <w:sz w:val="24"/>
    </w:rPr>
  </w:style>
  <w:style w:type="paragraph" w:customStyle="1" w:styleId="15">
    <w:name w:val="Знак сноски1"/>
    <w:link w:val="16"/>
    <w:pPr>
      <w:spacing w:after="200" w:line="276" w:lineRule="auto"/>
    </w:pPr>
    <w:rPr>
      <w:vertAlign w:val="superscript"/>
    </w:rPr>
  </w:style>
  <w:style w:type="character" w:customStyle="1" w:styleId="16">
    <w:name w:val="Знак сноски1"/>
    <w:link w:val="15"/>
    <w:rPr>
      <w:sz w:val="20"/>
      <w:vertAlign w:val="superscript"/>
    </w:rPr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4z0">
    <w:name w:val="WW8Num24z0"/>
    <w:link w:val="WW8Num24z00"/>
  </w:style>
  <w:style w:type="character" w:customStyle="1" w:styleId="WW8Num24z00">
    <w:name w:val="WW8Num24z0"/>
    <w:link w:val="WW8Num24z0"/>
  </w:style>
  <w:style w:type="paragraph" w:customStyle="1" w:styleId="WW8Num18z0">
    <w:name w:val="WW8Num18z0"/>
    <w:link w:val="WW8Num18z00"/>
    <w:rPr>
      <w:rFonts w:ascii="Symbol" w:hAnsi="Symbol"/>
    </w:rPr>
  </w:style>
  <w:style w:type="character" w:customStyle="1" w:styleId="WW8Num18z00">
    <w:name w:val="WW8Num18z0"/>
    <w:link w:val="WW8Num18z0"/>
    <w:rPr>
      <w:rFonts w:ascii="Symbol" w:hAnsi="Symbol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b w:val="0"/>
    </w:rPr>
  </w:style>
  <w:style w:type="paragraph" w:customStyle="1" w:styleId="WW8Num31z6">
    <w:name w:val="WW8Num31z6"/>
    <w:link w:val="WW8Num31z60"/>
  </w:style>
  <w:style w:type="character" w:customStyle="1" w:styleId="WW8Num31z60">
    <w:name w:val="WW8Num31z6"/>
    <w:link w:val="WW8Num31z6"/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WW8Num18z1">
    <w:name w:val="WW8Num18z1"/>
    <w:link w:val="WW8Num18z10"/>
    <w:rPr>
      <w:rFonts w:ascii="Courier New" w:hAnsi="Courier New"/>
    </w:rPr>
  </w:style>
  <w:style w:type="character" w:customStyle="1" w:styleId="WW8Num18z10">
    <w:name w:val="WW8Num18z1"/>
    <w:link w:val="WW8Num18z1"/>
    <w:rPr>
      <w:rFonts w:ascii="Courier New" w:hAnsi="Courier New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31z2">
    <w:name w:val="WW8Num31z2"/>
    <w:link w:val="WW8Num31z20"/>
  </w:style>
  <w:style w:type="character" w:customStyle="1" w:styleId="WW8Num31z20">
    <w:name w:val="WW8Num31z2"/>
    <w:link w:val="WW8Num31z2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8Num21z2">
    <w:name w:val="WW8Num21z2"/>
    <w:link w:val="WW8Num21z20"/>
    <w:rPr>
      <w:rFonts w:ascii="Wingdings" w:hAnsi="Wingdings"/>
    </w:rPr>
  </w:style>
  <w:style w:type="character" w:customStyle="1" w:styleId="WW8Num21z20">
    <w:name w:val="WW8Num21z2"/>
    <w:link w:val="WW8Num21z2"/>
    <w:rPr>
      <w:rFonts w:ascii="Wingdings" w:hAnsi="Wingdings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styleId="af2">
    <w:name w:val="Body Text"/>
    <w:basedOn w:val="a0"/>
    <w:link w:val="af3"/>
    <w:pPr>
      <w:spacing w:line="276" w:lineRule="auto"/>
    </w:pPr>
  </w:style>
  <w:style w:type="character" w:customStyle="1" w:styleId="af3">
    <w:name w:val="Основной текст Знак"/>
    <w:basedOn w:val="10"/>
    <w:link w:val="af2"/>
    <w:rPr>
      <w:sz w:val="24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b w:val="0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af4">
    <w:name w:val="Верхний и нижний колонтитулы"/>
    <w:basedOn w:val="a0"/>
    <w:link w:val="af5"/>
    <w:pPr>
      <w:tabs>
        <w:tab w:val="center" w:pos="4819"/>
        <w:tab w:val="right" w:pos="9638"/>
      </w:tabs>
    </w:pPr>
  </w:style>
  <w:style w:type="character" w:customStyle="1" w:styleId="af5">
    <w:name w:val="Верхний и нижний колонтитулы"/>
    <w:basedOn w:val="10"/>
    <w:link w:val="af4"/>
    <w:rPr>
      <w:sz w:val="24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WW8Num22z1">
    <w:name w:val="WW8Num22z1"/>
    <w:link w:val="WW8Num22z10"/>
    <w:rPr>
      <w:rFonts w:ascii="Courier New" w:hAnsi="Courier New"/>
    </w:rPr>
  </w:style>
  <w:style w:type="character" w:customStyle="1" w:styleId="WW8Num22z10">
    <w:name w:val="WW8Num22z1"/>
    <w:link w:val="WW8Num22z1"/>
    <w:rPr>
      <w:rFonts w:ascii="Courier New" w:hAnsi="Courier New"/>
    </w:rPr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styleId="af6">
    <w:name w:val="Balloon Text"/>
    <w:basedOn w:val="a0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0"/>
    <w:link w:val="af6"/>
    <w:rPr>
      <w:rFonts w:ascii="Tahoma" w:hAnsi="Tahoma"/>
      <w:sz w:val="16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af8">
    <w:name w:val="Символ концевой сноски"/>
    <w:link w:val="af9"/>
  </w:style>
  <w:style w:type="character" w:customStyle="1" w:styleId="af9">
    <w:name w:val="Символ концевой сноски"/>
    <w:link w:val="af8"/>
  </w:style>
  <w:style w:type="paragraph" w:styleId="HTML">
    <w:name w:val="HTML Preformatted"/>
    <w:basedOn w:val="a0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0"/>
    <w:link w:val="HTML"/>
    <w:rPr>
      <w:rFonts w:ascii="Courier New" w:hAnsi="Courier New"/>
      <w:sz w:val="20"/>
    </w:rPr>
  </w:style>
  <w:style w:type="paragraph" w:customStyle="1" w:styleId="WW8Num22z0">
    <w:name w:val="WW8Num22z0"/>
    <w:link w:val="WW8Num22z00"/>
    <w:rPr>
      <w:rFonts w:ascii="Symbol" w:hAnsi="Symbol"/>
    </w:rPr>
  </w:style>
  <w:style w:type="character" w:customStyle="1" w:styleId="WW8Num22z00">
    <w:name w:val="WW8Num22z0"/>
    <w:link w:val="WW8Num22z0"/>
    <w:rPr>
      <w:rFonts w:ascii="Symbol" w:hAnsi="Symbol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17">
    <w:name w:val="Заголовок 1 Знак"/>
    <w:link w:val="18"/>
    <w:rPr>
      <w:rFonts w:ascii="Cambria" w:hAnsi="Cambria"/>
      <w:b/>
      <w:sz w:val="32"/>
    </w:rPr>
  </w:style>
  <w:style w:type="character" w:customStyle="1" w:styleId="18">
    <w:name w:val="Заголовок 1 Знак"/>
    <w:link w:val="17"/>
    <w:rPr>
      <w:rFonts w:ascii="Cambria" w:hAnsi="Cambria"/>
      <w:b/>
      <w:sz w:val="32"/>
    </w:rPr>
  </w:style>
  <w:style w:type="paragraph" w:customStyle="1" w:styleId="afa">
    <w:name w:val="Верхний колонтитул Знак"/>
    <w:link w:val="afb"/>
    <w:rPr>
      <w:sz w:val="24"/>
    </w:rPr>
  </w:style>
  <w:style w:type="character" w:customStyle="1" w:styleId="afb">
    <w:name w:val="Верхний колонтитул Знак"/>
    <w:link w:val="afa"/>
    <w:rPr>
      <w:sz w:val="24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310">
    <w:name w:val="Основной текст с отступом 31"/>
    <w:basedOn w:val="a0"/>
    <w:link w:val="311"/>
    <w:pPr>
      <w:spacing w:after="120"/>
      <w:ind w:left="283"/>
    </w:pPr>
    <w:rPr>
      <w:sz w:val="16"/>
    </w:rPr>
  </w:style>
  <w:style w:type="character" w:customStyle="1" w:styleId="311">
    <w:name w:val="Основной текст с отступом 31"/>
    <w:basedOn w:val="10"/>
    <w:link w:val="310"/>
    <w:rPr>
      <w:sz w:val="16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b w:val="0"/>
    </w:rPr>
  </w:style>
  <w:style w:type="paragraph" w:customStyle="1" w:styleId="afc">
    <w:name w:val="Основной текст с отступом Знак"/>
    <w:link w:val="afd"/>
    <w:rPr>
      <w:sz w:val="24"/>
    </w:rPr>
  </w:style>
  <w:style w:type="character" w:customStyle="1" w:styleId="afd">
    <w:name w:val="Основной текст с отступом Знак"/>
    <w:link w:val="afc"/>
    <w:rPr>
      <w:sz w:val="24"/>
    </w:rPr>
  </w:style>
  <w:style w:type="paragraph" w:customStyle="1" w:styleId="WW8Num30z4">
    <w:name w:val="WW8Num30z4"/>
    <w:link w:val="WW8Num30z40"/>
  </w:style>
  <w:style w:type="character" w:customStyle="1" w:styleId="WW8Num30z40">
    <w:name w:val="WW8Num30z4"/>
    <w:link w:val="WW8Num30z4"/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35z0">
    <w:name w:val="WW8Num35z0"/>
    <w:link w:val="WW8Num35z00"/>
  </w:style>
  <w:style w:type="character" w:customStyle="1" w:styleId="WW8Num35z00">
    <w:name w:val="WW8Num35z0"/>
    <w:link w:val="WW8Num35z0"/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19">
    <w:name w:val="Указатель1"/>
    <w:basedOn w:val="a0"/>
    <w:link w:val="1a"/>
  </w:style>
  <w:style w:type="character" w:customStyle="1" w:styleId="1a">
    <w:name w:val="Указатель1"/>
    <w:basedOn w:val="10"/>
    <w:link w:val="19"/>
    <w:rPr>
      <w:sz w:val="24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1z1">
    <w:name w:val="WW8Num21z1"/>
    <w:link w:val="WW8Num21z10"/>
    <w:rPr>
      <w:rFonts w:ascii="Courier New" w:hAnsi="Courier New"/>
    </w:rPr>
  </w:style>
  <w:style w:type="character" w:customStyle="1" w:styleId="WW8Num21z10">
    <w:name w:val="WW8Num21z1"/>
    <w:link w:val="WW8Num21z1"/>
    <w:rPr>
      <w:rFonts w:ascii="Courier New" w:hAnsi="Courier New"/>
    </w:rPr>
  </w:style>
  <w:style w:type="paragraph" w:customStyle="1" w:styleId="WW8Num1z3">
    <w:name w:val="WW8Num1z3"/>
    <w:link w:val="WW8Num1z30"/>
    <w:rPr>
      <w:rFonts w:ascii="Symbol" w:hAnsi="Symbol"/>
    </w:rPr>
  </w:style>
  <w:style w:type="character" w:customStyle="1" w:styleId="WW8Num1z30">
    <w:name w:val="WW8Num1z3"/>
    <w:link w:val="WW8Num1z3"/>
    <w:rPr>
      <w:rFonts w:ascii="Symbol" w:hAnsi="Symbol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afe">
    <w:name w:val="Знак"/>
    <w:basedOn w:val="a0"/>
    <w:link w:val="aff"/>
    <w:pPr>
      <w:spacing w:after="160" w:line="240" w:lineRule="exact"/>
      <w:ind w:firstLine="567"/>
      <w:jc w:val="both"/>
    </w:pPr>
    <w:rPr>
      <w:rFonts w:ascii="Arial" w:hAnsi="Arial"/>
      <w:sz w:val="20"/>
    </w:rPr>
  </w:style>
  <w:style w:type="character" w:customStyle="1" w:styleId="aff">
    <w:name w:val="Знак"/>
    <w:basedOn w:val="10"/>
    <w:link w:val="afe"/>
    <w:rPr>
      <w:rFonts w:ascii="Arial" w:hAnsi="Arial"/>
      <w:sz w:val="20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aff0">
    <w:name w:val="Содержимое врезки"/>
    <w:basedOn w:val="a0"/>
    <w:link w:val="aff1"/>
  </w:style>
  <w:style w:type="character" w:customStyle="1" w:styleId="aff1">
    <w:name w:val="Содержимое врезки"/>
    <w:basedOn w:val="10"/>
    <w:link w:val="aff0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aff2">
    <w:name w:val="Дата и номер"/>
    <w:basedOn w:val="a0"/>
    <w:next w:val="a8"/>
    <w:link w:val="aff3"/>
    <w:pPr>
      <w:tabs>
        <w:tab w:val="left" w:pos="8100"/>
      </w:tabs>
      <w:ind w:firstLine="720"/>
      <w:jc w:val="both"/>
    </w:pPr>
    <w:rPr>
      <w:sz w:val="26"/>
    </w:rPr>
  </w:style>
  <w:style w:type="character" w:customStyle="1" w:styleId="aff3">
    <w:name w:val="Дата и номер"/>
    <w:basedOn w:val="10"/>
    <w:link w:val="aff2"/>
    <w:rPr>
      <w:sz w:val="26"/>
    </w:rPr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31z1">
    <w:name w:val="WW8Num31z1"/>
    <w:link w:val="WW8Num31z10"/>
  </w:style>
  <w:style w:type="character" w:customStyle="1" w:styleId="WW8Num31z10">
    <w:name w:val="WW8Num31z1"/>
    <w:link w:val="WW8Num31z1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1b">
    <w:name w:val="Текст примечания1"/>
    <w:basedOn w:val="a0"/>
    <w:link w:val="1c"/>
    <w:rPr>
      <w:sz w:val="20"/>
    </w:rPr>
  </w:style>
  <w:style w:type="character" w:customStyle="1" w:styleId="1c">
    <w:name w:val="Текст примечания1"/>
    <w:basedOn w:val="10"/>
    <w:link w:val="1b"/>
    <w:rPr>
      <w:sz w:val="20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character" w:customStyle="1" w:styleId="11">
    <w:name w:val="Заголовок 1 Знак1"/>
    <w:basedOn w:val="10"/>
    <w:link w:val="1"/>
    <w:rPr>
      <w:rFonts w:ascii="Cambria" w:hAnsi="Cambria"/>
      <w:b/>
      <w:sz w:val="32"/>
    </w:rPr>
  </w:style>
  <w:style w:type="paragraph" w:customStyle="1" w:styleId="WW8Num1z0">
    <w:name w:val="WW8Num1z0"/>
    <w:link w:val="WW8Num1z00"/>
    <w:rPr>
      <w:rFonts w:ascii="Symbol" w:hAnsi="Symbol"/>
      <w:sz w:val="24"/>
    </w:rPr>
  </w:style>
  <w:style w:type="character" w:customStyle="1" w:styleId="WW8Num1z00">
    <w:name w:val="WW8Num1z0"/>
    <w:link w:val="WW8Num1z0"/>
    <w:rPr>
      <w:rFonts w:ascii="Symbol" w:hAnsi="Symbol"/>
      <w:sz w:val="24"/>
    </w:rPr>
  </w:style>
  <w:style w:type="paragraph" w:customStyle="1" w:styleId="WW8Num25z0">
    <w:name w:val="WW8Num25z0"/>
    <w:link w:val="WW8Num25z00"/>
    <w:rPr>
      <w:sz w:val="28"/>
    </w:rPr>
  </w:style>
  <w:style w:type="character" w:customStyle="1" w:styleId="WW8Num25z00">
    <w:name w:val="WW8Num25z0"/>
    <w:link w:val="WW8Num25z0"/>
    <w:rPr>
      <w:sz w:val="28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ff4">
    <w:name w:val="Символ сноски"/>
    <w:link w:val="aff5"/>
    <w:rPr>
      <w:vertAlign w:val="superscript"/>
    </w:rPr>
  </w:style>
  <w:style w:type="character" w:customStyle="1" w:styleId="aff5">
    <w:name w:val="Символ сноски"/>
    <w:link w:val="aff4"/>
    <w:rPr>
      <w:vertAlign w:val="superscript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aff6">
    <w:name w:val="Заголовок"/>
    <w:basedOn w:val="a0"/>
    <w:next w:val="af2"/>
    <w:link w:val="aff7"/>
    <w:pPr>
      <w:spacing w:before="240" w:after="60"/>
      <w:jc w:val="center"/>
    </w:pPr>
    <w:rPr>
      <w:rFonts w:ascii="Arial" w:hAnsi="Arial"/>
      <w:b/>
      <w:sz w:val="32"/>
    </w:rPr>
  </w:style>
  <w:style w:type="character" w:customStyle="1" w:styleId="aff7">
    <w:name w:val="Заголовок"/>
    <w:basedOn w:val="10"/>
    <w:link w:val="aff6"/>
    <w:rPr>
      <w:rFonts w:ascii="Arial" w:hAnsi="Arial"/>
      <w:b/>
      <w:sz w:val="32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23z0">
    <w:name w:val="WW8Num23z0"/>
    <w:link w:val="WW8Num23z00"/>
  </w:style>
  <w:style w:type="character" w:customStyle="1" w:styleId="WW8Num23z00">
    <w:name w:val="WW8Num23z0"/>
    <w:link w:val="WW8Num23z0"/>
    <w:rPr>
      <w:color w:val="000000"/>
    </w:rPr>
  </w:style>
  <w:style w:type="paragraph" w:customStyle="1" w:styleId="1d">
    <w:name w:val="Гиперссылка1"/>
    <w:link w:val="aff8"/>
    <w:rPr>
      <w:color w:val="0000FF"/>
      <w:u w:val="single"/>
    </w:rPr>
  </w:style>
  <w:style w:type="character" w:styleId="aff8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0"/>
    <w:link w:val="Footnote0"/>
    <w:rPr>
      <w:sz w:val="20"/>
    </w:rPr>
  </w:style>
  <w:style w:type="character" w:customStyle="1" w:styleId="Footnote0">
    <w:name w:val="Footnote"/>
    <w:basedOn w:val="10"/>
    <w:link w:val="Footnote"/>
    <w:rPr>
      <w:sz w:val="20"/>
    </w:rPr>
  </w:style>
  <w:style w:type="paragraph" w:customStyle="1" w:styleId="aff9">
    <w:name w:val="Название_пост"/>
    <w:basedOn w:val="aff6"/>
    <w:next w:val="aff2"/>
    <w:link w:val="affa"/>
    <w:pPr>
      <w:spacing w:before="0" w:after="0"/>
    </w:pPr>
    <w:rPr>
      <w:rFonts w:ascii="Times New Roman" w:hAnsi="Times New Roman"/>
    </w:rPr>
  </w:style>
  <w:style w:type="character" w:customStyle="1" w:styleId="affa">
    <w:name w:val="Название_пост"/>
    <w:basedOn w:val="aff7"/>
    <w:link w:val="aff9"/>
    <w:rPr>
      <w:rFonts w:ascii="Times New Roman" w:hAnsi="Times New Roman"/>
      <w:b/>
      <w:sz w:val="32"/>
    </w:rPr>
  </w:style>
  <w:style w:type="paragraph" w:customStyle="1" w:styleId="WW8Num1z1">
    <w:name w:val="WW8Num1z1"/>
    <w:link w:val="WW8Num1z10"/>
    <w:rPr>
      <w:rFonts w:ascii="Courier New" w:hAnsi="Courier New"/>
    </w:rPr>
  </w:style>
  <w:style w:type="character" w:customStyle="1" w:styleId="WW8Num1z10">
    <w:name w:val="WW8Num1z1"/>
    <w:link w:val="WW8Num1z1"/>
    <w:rPr>
      <w:rFonts w:ascii="Courier New" w:hAnsi="Courier New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styleId="1e">
    <w:name w:val="toc 1"/>
    <w:next w:val="a0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affb">
    <w:name w:val="Гипертекстовая ссылка"/>
    <w:link w:val="affc"/>
    <w:rPr>
      <w:color w:val="008000"/>
    </w:rPr>
  </w:style>
  <w:style w:type="character" w:customStyle="1" w:styleId="affc">
    <w:name w:val="Гипертекстовая ссылка"/>
    <w:link w:val="affb"/>
    <w:rPr>
      <w:color w:val="008000"/>
    </w:rPr>
  </w:style>
  <w:style w:type="paragraph" w:customStyle="1" w:styleId="WW8Num21z0">
    <w:name w:val="WW8Num21z0"/>
    <w:link w:val="WW8Num21z00"/>
    <w:rPr>
      <w:rFonts w:ascii="Symbol" w:hAnsi="Symbol"/>
    </w:rPr>
  </w:style>
  <w:style w:type="character" w:customStyle="1" w:styleId="WW8Num21z00">
    <w:name w:val="WW8Num21z0"/>
    <w:link w:val="WW8Num21z0"/>
    <w:rPr>
      <w:rFonts w:ascii="Symbol" w:hAnsi="Symbo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30z7">
    <w:name w:val="WW8Num30z7"/>
    <w:link w:val="WW8Num30z70"/>
  </w:style>
  <w:style w:type="character" w:customStyle="1" w:styleId="WW8Num30z70">
    <w:name w:val="WW8Num30z7"/>
    <w:link w:val="WW8Num30z7"/>
  </w:style>
  <w:style w:type="paragraph" w:customStyle="1" w:styleId="affd">
    <w:name w:val="Абзац_пост Знак"/>
    <w:link w:val="affe"/>
    <w:rPr>
      <w:sz w:val="26"/>
    </w:rPr>
  </w:style>
  <w:style w:type="character" w:customStyle="1" w:styleId="affe">
    <w:name w:val="Абзац_пост Знак"/>
    <w:link w:val="affd"/>
    <w:rPr>
      <w:sz w:val="26"/>
    </w:rPr>
  </w:style>
  <w:style w:type="paragraph" w:customStyle="1" w:styleId="WW8Num31z7">
    <w:name w:val="WW8Num31z7"/>
    <w:link w:val="WW8Num31z70"/>
  </w:style>
  <w:style w:type="character" w:customStyle="1" w:styleId="WW8Num31z70">
    <w:name w:val="WW8Num31z7"/>
    <w:link w:val="WW8Num31z7"/>
  </w:style>
  <w:style w:type="paragraph" w:customStyle="1" w:styleId="130">
    <w:name w:val="Обычный + 13 пт"/>
    <w:basedOn w:val="a0"/>
    <w:link w:val="131"/>
    <w:pPr>
      <w:tabs>
        <w:tab w:val="left" w:pos="1492"/>
      </w:tabs>
      <w:spacing w:before="293" w:line="298" w:lineRule="exact"/>
      <w:ind w:left="67" w:firstLine="552"/>
      <w:jc w:val="both"/>
    </w:pPr>
    <w:rPr>
      <w:sz w:val="26"/>
    </w:rPr>
  </w:style>
  <w:style w:type="character" w:customStyle="1" w:styleId="131">
    <w:name w:val="Обычный + 13 пт"/>
    <w:basedOn w:val="10"/>
    <w:link w:val="130"/>
    <w:rPr>
      <w:sz w:val="26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8z2">
    <w:name w:val="WW8Num18z2"/>
    <w:link w:val="WW8Num18z20"/>
    <w:rPr>
      <w:rFonts w:ascii="Wingdings" w:hAnsi="Wingdings"/>
    </w:rPr>
  </w:style>
  <w:style w:type="character" w:customStyle="1" w:styleId="WW8Num18z20">
    <w:name w:val="WW8Num18z2"/>
    <w:link w:val="WW8Num18z2"/>
    <w:rPr>
      <w:rFonts w:ascii="Wingdings" w:hAnsi="Wingdings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customStyle="1" w:styleId="WW8Num29z0">
    <w:name w:val="WW8Num29z0"/>
    <w:link w:val="WW8Num29z00"/>
  </w:style>
  <w:style w:type="character" w:customStyle="1" w:styleId="WW8Num29z00">
    <w:name w:val="WW8Num29z0"/>
    <w:link w:val="WW8Num29z0"/>
  </w:style>
  <w:style w:type="paragraph" w:customStyle="1" w:styleId="1f0">
    <w:name w:val="Номер страницы1"/>
    <w:basedOn w:val="1f1"/>
    <w:link w:val="afff"/>
  </w:style>
  <w:style w:type="character" w:styleId="afff">
    <w:name w:val="page number"/>
    <w:basedOn w:val="1f2"/>
    <w:link w:val="1f0"/>
  </w:style>
  <w:style w:type="paragraph" w:customStyle="1" w:styleId="WW8Num30z8">
    <w:name w:val="WW8Num30z8"/>
    <w:link w:val="WW8Num30z80"/>
  </w:style>
  <w:style w:type="character" w:customStyle="1" w:styleId="WW8Num30z80">
    <w:name w:val="WW8Num30z8"/>
    <w:link w:val="WW8Num30z8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WW8Num31z4">
    <w:name w:val="WW8Num31z4"/>
    <w:link w:val="WW8Num31z40"/>
  </w:style>
  <w:style w:type="character" w:customStyle="1" w:styleId="WW8Num31z40">
    <w:name w:val="WW8Num31z4"/>
    <w:link w:val="WW8Num31z4"/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</w:style>
  <w:style w:type="paragraph" w:customStyle="1" w:styleId="132">
    <w:name w:val="Обычный + 13 пт Знак"/>
    <w:link w:val="133"/>
    <w:rPr>
      <w:sz w:val="26"/>
    </w:rPr>
  </w:style>
  <w:style w:type="character" w:customStyle="1" w:styleId="133">
    <w:name w:val="Обычный + 13 пт Знак"/>
    <w:link w:val="132"/>
    <w:rPr>
      <w:sz w:val="26"/>
    </w:rPr>
  </w:style>
  <w:style w:type="paragraph" w:customStyle="1" w:styleId="1f3">
    <w:name w:val="Знак концевой сноски1"/>
    <w:link w:val="afff0"/>
    <w:rPr>
      <w:vertAlign w:val="superscript"/>
    </w:rPr>
  </w:style>
  <w:style w:type="character" w:styleId="afff0">
    <w:name w:val="endnote reference"/>
    <w:link w:val="1f3"/>
    <w:rPr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WW8Num22z2">
    <w:name w:val="WW8Num22z2"/>
    <w:link w:val="WW8Num22z20"/>
    <w:rPr>
      <w:rFonts w:ascii="Wingdings" w:hAnsi="Wingdings"/>
    </w:rPr>
  </w:style>
  <w:style w:type="character" w:customStyle="1" w:styleId="WW8Num22z20">
    <w:name w:val="WW8Num22z2"/>
    <w:link w:val="WW8Num22z2"/>
    <w:rPr>
      <w:rFonts w:ascii="Wingdings" w:hAnsi="Wingdings"/>
    </w:rPr>
  </w:style>
  <w:style w:type="paragraph" w:styleId="afff1">
    <w:name w:val="header"/>
    <w:basedOn w:val="a0"/>
    <w:link w:val="1f4"/>
    <w:pPr>
      <w:tabs>
        <w:tab w:val="center" w:pos="4677"/>
        <w:tab w:val="right" w:pos="9355"/>
      </w:tabs>
    </w:pPr>
  </w:style>
  <w:style w:type="character" w:customStyle="1" w:styleId="1f4">
    <w:name w:val="Верхний колонтитул Знак1"/>
    <w:basedOn w:val="10"/>
    <w:link w:val="afff1"/>
    <w:rPr>
      <w:sz w:val="24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styleId="afff2">
    <w:name w:val="annotation subject"/>
    <w:basedOn w:val="1b"/>
    <w:next w:val="1b"/>
    <w:link w:val="1f5"/>
    <w:rPr>
      <w:b/>
    </w:rPr>
  </w:style>
  <w:style w:type="character" w:customStyle="1" w:styleId="1f5">
    <w:name w:val="Тема примечания Знак1"/>
    <w:basedOn w:val="1c"/>
    <w:link w:val="afff2"/>
    <w:rPr>
      <w:b/>
      <w:sz w:val="20"/>
    </w:rPr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30z2">
    <w:name w:val="WW8Num30z2"/>
    <w:link w:val="WW8Num30z20"/>
  </w:style>
  <w:style w:type="character" w:customStyle="1" w:styleId="WW8Num30z20">
    <w:name w:val="WW8Num30z2"/>
    <w:link w:val="WW8Num30z2"/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">
    <w:name w:val="Пункт_пост"/>
    <w:basedOn w:val="a0"/>
    <w:link w:val="afff3"/>
    <w:pPr>
      <w:numPr>
        <w:numId w:val="2"/>
      </w:numPr>
      <w:spacing w:before="120"/>
      <w:jc w:val="both"/>
    </w:pPr>
    <w:rPr>
      <w:sz w:val="26"/>
    </w:rPr>
  </w:style>
  <w:style w:type="character" w:customStyle="1" w:styleId="afff3">
    <w:name w:val="Пункт_пост"/>
    <w:basedOn w:val="10"/>
    <w:link w:val="a"/>
    <w:rPr>
      <w:sz w:val="26"/>
    </w:rPr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  <w:rPr>
      <w:b w:val="0"/>
    </w:rPr>
  </w:style>
  <w:style w:type="paragraph" w:customStyle="1" w:styleId="afff4">
    <w:name w:val="Тема примечания Знак"/>
    <w:link w:val="afff5"/>
    <w:rPr>
      <w:b/>
    </w:rPr>
  </w:style>
  <w:style w:type="character" w:customStyle="1" w:styleId="afff5">
    <w:name w:val="Тема примечания Знак"/>
    <w:link w:val="afff4"/>
    <w:rPr>
      <w:b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1z5">
    <w:name w:val="WW8Num31z5"/>
    <w:link w:val="WW8Num31z50"/>
  </w:style>
  <w:style w:type="character" w:customStyle="1" w:styleId="WW8Num31z50">
    <w:name w:val="WW8Num31z5"/>
    <w:link w:val="WW8Num31z5"/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WW8Num30z5">
    <w:name w:val="WW8Num30z5"/>
    <w:link w:val="WW8Num30z50"/>
  </w:style>
  <w:style w:type="character" w:customStyle="1" w:styleId="WW8Num30z50">
    <w:name w:val="WW8Num30z5"/>
    <w:link w:val="WW8Num30z5"/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1f6">
    <w:name w:val="Схема документа1"/>
    <w:basedOn w:val="a0"/>
    <w:link w:val="1f7"/>
    <w:rPr>
      <w:rFonts w:ascii="Tahoma" w:hAnsi="Tahoma"/>
      <w:sz w:val="20"/>
    </w:rPr>
  </w:style>
  <w:style w:type="character" w:customStyle="1" w:styleId="1f7">
    <w:name w:val="Схема документа1"/>
    <w:basedOn w:val="10"/>
    <w:link w:val="1f6"/>
    <w:rPr>
      <w:rFonts w:ascii="Tahoma" w:hAnsi="Tahoma"/>
      <w:sz w:val="20"/>
    </w:rPr>
  </w:style>
  <w:style w:type="paragraph" w:customStyle="1" w:styleId="WW8Num31z8">
    <w:name w:val="WW8Num31z8"/>
    <w:link w:val="WW8Num31z80"/>
  </w:style>
  <w:style w:type="character" w:customStyle="1" w:styleId="WW8Num31z80">
    <w:name w:val="WW8Num31z8"/>
    <w:link w:val="WW8Num31z8"/>
  </w:style>
  <w:style w:type="paragraph" w:styleId="afff6">
    <w:name w:val="Subtitle"/>
    <w:next w:val="a0"/>
    <w:link w:val="aff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7">
    <w:name w:val="Подзаголовок Знак"/>
    <w:link w:val="afff6"/>
    <w:rPr>
      <w:rFonts w:ascii="XO Thames" w:hAnsi="XO Thames"/>
      <w:i/>
      <w:sz w:val="24"/>
    </w:rPr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23">
    <w:name w:val="Заголовок 2 Знак"/>
    <w:link w:val="24"/>
    <w:rPr>
      <w:rFonts w:ascii="Cambria" w:hAnsi="Cambria"/>
      <w:b/>
      <w:i/>
      <w:sz w:val="28"/>
    </w:rPr>
  </w:style>
  <w:style w:type="character" w:customStyle="1" w:styleId="24">
    <w:name w:val="Заголовок 2 Знак"/>
    <w:link w:val="23"/>
    <w:rPr>
      <w:rFonts w:ascii="Cambria" w:hAnsi="Cambria"/>
      <w:b/>
      <w:i/>
      <w:sz w:val="28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styleId="afff8">
    <w:name w:val="Title"/>
    <w:next w:val="a0"/>
    <w:link w:val="a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9">
    <w:name w:val="Название Знак"/>
    <w:link w:val="afff8"/>
    <w:rPr>
      <w:rFonts w:ascii="XO Thames" w:hAnsi="XO Thames"/>
      <w:b/>
      <w:caps/>
      <w:sz w:val="40"/>
    </w:rPr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customStyle="1" w:styleId="style11">
    <w:name w:val="style11"/>
    <w:basedOn w:val="1f1"/>
    <w:link w:val="style110"/>
  </w:style>
  <w:style w:type="character" w:customStyle="1" w:styleId="style110">
    <w:name w:val="style11"/>
    <w:basedOn w:val="1f2"/>
    <w:link w:val="style11"/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styleId="afffa">
    <w:name w:val="List"/>
    <w:basedOn w:val="af2"/>
    <w:link w:val="afffb"/>
  </w:style>
  <w:style w:type="character" w:customStyle="1" w:styleId="afffb">
    <w:name w:val="Список Знак"/>
    <w:basedOn w:val="af3"/>
    <w:link w:val="afffa"/>
    <w:rPr>
      <w:sz w:val="24"/>
    </w:rPr>
  </w:style>
  <w:style w:type="character" w:customStyle="1" w:styleId="21">
    <w:name w:val="Заголовок 2 Знак1"/>
    <w:basedOn w:val="10"/>
    <w:link w:val="2"/>
    <w:rPr>
      <w:rFonts w:ascii="Cambria" w:hAnsi="Cambria"/>
      <w:b/>
      <w:i/>
      <w:sz w:val="28"/>
    </w:rPr>
  </w:style>
  <w:style w:type="paragraph" w:customStyle="1" w:styleId="afffc">
    <w:name w:val="Текст примечания Знак"/>
    <w:link w:val="afffd"/>
  </w:style>
  <w:style w:type="character" w:customStyle="1" w:styleId="afffd">
    <w:name w:val="Текст примечания Знак"/>
    <w:link w:val="afffc"/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table" w:styleId="afffe">
    <w:name w:val="Table Grid"/>
    <w:basedOn w:val="a2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Heading 1 Char"/>
    <w:basedOn w:val="a1"/>
    <w:link w:val="1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км</cp:lastModifiedBy>
  <cp:revision>3</cp:revision>
  <dcterms:created xsi:type="dcterms:W3CDTF">2026-08-07T05:08:00Z</dcterms:created>
  <dcterms:modified xsi:type="dcterms:W3CDTF">2026-08-07T05:11:00Z</dcterms:modified>
</cp:coreProperties>
</file>