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978DF" w:rsidRPr="001554C8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4978DF" w:rsidRPr="001554C8" w:rsidRDefault="00C06AE7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1554C8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4978DF" w:rsidRPr="001554C8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4978DF" w:rsidRPr="001554C8" w:rsidRDefault="00C06AE7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1554C8">
              <w:rPr>
                <w:rFonts w:ascii="Arial" w:hAnsi="Arial" w:cs="Arial"/>
                <w:b/>
                <w:caps/>
              </w:rPr>
              <w:t>АДМИНИСТРАЦИИ</w:t>
            </w:r>
            <w:r w:rsidRPr="001554C8">
              <w:rPr>
                <w:rFonts w:ascii="Arial" w:hAnsi="Arial" w:cs="Arial"/>
                <w:b/>
              </w:rPr>
              <w:t xml:space="preserve"> АТАМАНОВСКОГО СЕЛЬСКОГО ПОСЕЛЕНИЯ</w:t>
            </w:r>
          </w:p>
        </w:tc>
      </w:tr>
      <w:tr w:rsidR="004978DF" w:rsidRPr="001554C8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4978DF" w:rsidRPr="001554C8" w:rsidRDefault="00C06AE7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1554C8">
              <w:rPr>
                <w:rFonts w:ascii="Arial" w:hAnsi="Arial" w:cs="Arial"/>
                <w:b/>
              </w:rPr>
              <w:t xml:space="preserve">ДАНИЛОВСКОГО МУНИЦИПАЛЬНОГО РАЙОНА </w:t>
            </w:r>
          </w:p>
        </w:tc>
      </w:tr>
      <w:tr w:rsidR="004978DF" w:rsidRPr="001554C8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4978DF" w:rsidRPr="001554C8" w:rsidRDefault="00C06AE7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1554C8">
              <w:rPr>
                <w:rFonts w:ascii="Arial" w:hAnsi="Arial" w:cs="Arial"/>
                <w:b/>
              </w:rPr>
              <w:t xml:space="preserve">ВОЛГОГРАДСКОЙ ОБЛАСТИ </w:t>
            </w:r>
          </w:p>
        </w:tc>
      </w:tr>
    </w:tbl>
    <w:p w:rsidR="004978DF" w:rsidRPr="001554C8" w:rsidRDefault="004978DF">
      <w:pPr>
        <w:ind w:firstLine="709"/>
        <w:jc w:val="both"/>
        <w:rPr>
          <w:rFonts w:ascii="Arial" w:hAnsi="Arial" w:cs="Arial"/>
          <w:spacing w:val="7"/>
        </w:rPr>
      </w:pPr>
    </w:p>
    <w:p w:rsidR="004978DF" w:rsidRPr="001554C8" w:rsidRDefault="00C06AE7">
      <w:pPr>
        <w:ind w:firstLine="709"/>
        <w:jc w:val="both"/>
        <w:rPr>
          <w:rFonts w:ascii="Arial" w:hAnsi="Arial" w:cs="Arial"/>
          <w:spacing w:val="7"/>
        </w:rPr>
      </w:pPr>
      <w:r w:rsidRPr="001554C8">
        <w:rPr>
          <w:rFonts w:ascii="Arial" w:hAnsi="Arial" w:cs="Arial"/>
        </w:rPr>
        <w:t>от 12.05.202</w:t>
      </w:r>
      <w:r w:rsidRPr="001554C8">
        <w:rPr>
          <w:rFonts w:ascii="Arial" w:hAnsi="Arial" w:cs="Arial"/>
          <w:spacing w:val="7"/>
        </w:rPr>
        <w:t xml:space="preserve">6                              </w:t>
      </w:r>
      <w:r w:rsidRPr="001554C8">
        <w:rPr>
          <w:rFonts w:ascii="Arial" w:hAnsi="Arial" w:cs="Arial"/>
        </w:rPr>
        <w:t>№</w:t>
      </w:r>
      <w:r w:rsidRPr="001554C8">
        <w:rPr>
          <w:rFonts w:ascii="Arial" w:hAnsi="Arial" w:cs="Arial"/>
          <w:spacing w:val="7"/>
        </w:rPr>
        <w:t xml:space="preserve"> 18-п </w:t>
      </w:r>
    </w:p>
    <w:p w:rsidR="004978DF" w:rsidRPr="001554C8" w:rsidRDefault="004978DF">
      <w:pPr>
        <w:ind w:firstLine="709"/>
        <w:jc w:val="both"/>
        <w:rPr>
          <w:rFonts w:ascii="Arial" w:hAnsi="Arial" w:cs="Arial"/>
          <w:spacing w:val="7"/>
        </w:rPr>
      </w:pPr>
    </w:p>
    <w:p w:rsidR="004978DF" w:rsidRPr="001554C8" w:rsidRDefault="00C06AE7">
      <w:pPr>
        <w:ind w:firstLine="709"/>
        <w:jc w:val="both"/>
        <w:rPr>
          <w:rFonts w:ascii="Arial" w:hAnsi="Arial" w:cs="Arial"/>
          <w:b/>
        </w:rPr>
      </w:pPr>
      <w:r w:rsidRPr="001554C8">
        <w:rPr>
          <w:rFonts w:ascii="Arial" w:hAnsi="Arial" w:cs="Arial"/>
          <w:b/>
        </w:rPr>
        <w:t xml:space="preserve">О внесении изменений в постановление администрации </w:t>
      </w:r>
      <w:r w:rsidRPr="001554C8">
        <w:rPr>
          <w:rFonts w:ascii="Arial" w:hAnsi="Arial" w:cs="Arial"/>
          <w:b/>
        </w:rPr>
        <w:t xml:space="preserve">Атамановского сельского поселения Даниловского муниципального района Волгоградской области от 06.10.2025 </w:t>
      </w:r>
      <w:r w:rsidRPr="001554C8">
        <w:rPr>
          <w:rFonts w:ascii="Arial" w:hAnsi="Arial" w:cs="Arial"/>
          <w:b/>
          <w:spacing w:val="7"/>
        </w:rPr>
        <w:t>№ 57-п «</w:t>
      </w:r>
      <w:r w:rsidRPr="001554C8">
        <w:rPr>
          <w:rFonts w:ascii="Arial" w:hAnsi="Arial" w:cs="Arial"/>
          <w:b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</w:t>
      </w:r>
      <w:r w:rsidRPr="001554C8">
        <w:rPr>
          <w:rFonts w:ascii="Arial" w:hAnsi="Arial" w:cs="Arial"/>
          <w:b/>
        </w:rPr>
        <w:t>ной собственности Атамановского сельского поселения, в постоянное (бессрочное) пользование»</w:t>
      </w:r>
    </w:p>
    <w:p w:rsidR="004978DF" w:rsidRPr="001554C8" w:rsidRDefault="004978DF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4978DF" w:rsidRPr="001554C8" w:rsidRDefault="00C06AE7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1554C8">
        <w:rPr>
          <w:rFonts w:ascii="Arial" w:hAnsi="Arial" w:cs="Arial"/>
          <w:b w:val="0"/>
          <w:sz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31.07.2025 № 295-ФЗ «О внес</w:t>
      </w:r>
      <w:r w:rsidRPr="001554C8">
        <w:rPr>
          <w:rFonts w:ascii="Arial" w:hAnsi="Arial" w:cs="Arial"/>
          <w:b w:val="0"/>
          <w:sz w:val="24"/>
        </w:rPr>
        <w:t xml:space="preserve">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и </w:t>
      </w:r>
      <w:proofErr w:type="spellStart"/>
      <w:proofErr w:type="gramStart"/>
      <w:r w:rsidRPr="001554C8">
        <w:rPr>
          <w:rFonts w:ascii="Arial" w:hAnsi="Arial" w:cs="Arial"/>
          <w:b w:val="0"/>
          <w:sz w:val="24"/>
        </w:rPr>
        <w:t>и</w:t>
      </w:r>
      <w:proofErr w:type="spellEnd"/>
      <w:proofErr w:type="gramEnd"/>
      <w:r w:rsidRPr="001554C8">
        <w:rPr>
          <w:rFonts w:ascii="Arial" w:hAnsi="Arial" w:cs="Arial"/>
          <w:b w:val="0"/>
          <w:sz w:val="24"/>
        </w:rPr>
        <w:t xml:space="preserve"> Уставом </w:t>
      </w:r>
      <w:r w:rsidRPr="001554C8">
        <w:rPr>
          <w:rFonts w:ascii="Arial" w:hAnsi="Arial" w:cs="Arial"/>
          <w:b w:val="0"/>
          <w:sz w:val="24"/>
        </w:rPr>
        <w:t>Атамановского сельского поселения Даниловск</w:t>
      </w:r>
      <w:r w:rsidRPr="001554C8">
        <w:rPr>
          <w:rFonts w:ascii="Arial" w:hAnsi="Arial" w:cs="Arial"/>
          <w:b w:val="0"/>
          <w:sz w:val="24"/>
        </w:rPr>
        <w:t>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</w:p>
    <w:p w:rsidR="004978DF" w:rsidRPr="001554C8" w:rsidRDefault="004978DF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4978DF" w:rsidRPr="001554C8" w:rsidRDefault="00C06AE7">
      <w:pPr>
        <w:pStyle w:val="45"/>
        <w:spacing w:before="0" w:after="0" w:line="240" w:lineRule="auto"/>
        <w:ind w:firstLine="709"/>
        <w:jc w:val="both"/>
        <w:rPr>
          <w:rStyle w:val="2c"/>
          <w:rFonts w:ascii="Arial" w:hAnsi="Arial" w:cs="Arial"/>
          <w:b/>
          <w:sz w:val="24"/>
          <w:highlight w:val="none"/>
        </w:rPr>
      </w:pPr>
      <w:r w:rsidRPr="001554C8">
        <w:rPr>
          <w:rStyle w:val="2c"/>
          <w:rFonts w:ascii="Arial" w:hAnsi="Arial" w:cs="Arial"/>
          <w:b/>
          <w:sz w:val="24"/>
          <w:highlight w:val="none"/>
        </w:rPr>
        <w:t>ПОСТАНОВЛЯЕТ:</w:t>
      </w:r>
    </w:p>
    <w:p w:rsidR="004978DF" w:rsidRPr="001554C8" w:rsidRDefault="00C06AE7">
      <w:pPr>
        <w:pStyle w:val="45"/>
        <w:spacing w:before="0" w:after="0" w:line="240" w:lineRule="auto"/>
        <w:ind w:firstLine="709"/>
        <w:jc w:val="both"/>
        <w:rPr>
          <w:rStyle w:val="2c"/>
          <w:rFonts w:ascii="Arial" w:hAnsi="Arial" w:cs="Arial"/>
          <w:sz w:val="24"/>
          <w:highlight w:val="none"/>
        </w:rPr>
      </w:pPr>
      <w:r w:rsidRPr="001554C8">
        <w:rPr>
          <w:rStyle w:val="2c"/>
          <w:rFonts w:ascii="Arial" w:hAnsi="Arial" w:cs="Arial"/>
          <w:sz w:val="24"/>
          <w:highlight w:val="none"/>
        </w:rPr>
        <w:t xml:space="preserve"> </w:t>
      </w:r>
    </w:p>
    <w:p w:rsidR="004978DF" w:rsidRPr="001554C8" w:rsidRDefault="00C06AE7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</w:rPr>
      </w:pPr>
      <w:r w:rsidRPr="001554C8">
        <w:rPr>
          <w:rFonts w:ascii="Arial" w:hAnsi="Arial" w:cs="Arial"/>
        </w:rPr>
        <w:t xml:space="preserve">1. </w:t>
      </w:r>
      <w:r w:rsidRPr="001554C8">
        <w:rPr>
          <w:rFonts w:ascii="Arial" w:hAnsi="Arial" w:cs="Arial"/>
        </w:rPr>
        <w:t>Внести в административный регламент предоставления муниципальной услуги «</w:t>
      </w:r>
      <w:r w:rsidRPr="001554C8">
        <w:rPr>
          <w:rFonts w:ascii="Arial" w:hAnsi="Arial" w:cs="Arial"/>
        </w:rPr>
        <w:t xml:space="preserve">Предоставление земельных участков, находящихся в муниципальной собственности Атамановского сельского поселения, в постоянное (бессрочное) пользование», утвержденный постановлением </w:t>
      </w:r>
      <w:r w:rsidRPr="001554C8">
        <w:rPr>
          <w:rFonts w:ascii="Arial" w:hAnsi="Arial" w:cs="Arial"/>
        </w:rPr>
        <w:t xml:space="preserve">администрации </w:t>
      </w:r>
      <w:r w:rsidRPr="001554C8">
        <w:rPr>
          <w:rFonts w:ascii="Arial" w:hAnsi="Arial" w:cs="Arial"/>
        </w:rPr>
        <w:t xml:space="preserve">Атамановского сельского поселения Даниловского муниципального </w:t>
      </w:r>
      <w:r w:rsidRPr="001554C8">
        <w:rPr>
          <w:rFonts w:ascii="Arial" w:hAnsi="Arial" w:cs="Arial"/>
        </w:rPr>
        <w:t xml:space="preserve">района Волгоградской области от 06.10.2025 </w:t>
      </w:r>
      <w:r w:rsidRPr="001554C8">
        <w:rPr>
          <w:rFonts w:ascii="Arial" w:hAnsi="Arial" w:cs="Arial"/>
          <w:spacing w:val="7"/>
        </w:rPr>
        <w:t>№ 57-п</w:t>
      </w:r>
      <w:r w:rsidRPr="001554C8">
        <w:rPr>
          <w:rFonts w:ascii="Arial" w:hAnsi="Arial" w:cs="Arial"/>
        </w:rPr>
        <w:t>, следующие изменения:</w:t>
      </w:r>
    </w:p>
    <w:p w:rsidR="004978DF" w:rsidRPr="001554C8" w:rsidRDefault="00C06AE7">
      <w:pPr>
        <w:ind w:firstLine="709"/>
        <w:jc w:val="both"/>
        <w:rPr>
          <w:rFonts w:ascii="Arial" w:hAnsi="Arial" w:cs="Arial"/>
        </w:rPr>
      </w:pPr>
      <w:r w:rsidRPr="001554C8">
        <w:rPr>
          <w:rFonts w:ascii="Arial" w:hAnsi="Arial" w:cs="Arial"/>
        </w:rPr>
        <w:t xml:space="preserve"> 1) подпункт 3 пункта 2.5.1.2 изложить в следующей редакции:</w:t>
      </w:r>
    </w:p>
    <w:p w:rsidR="004978DF" w:rsidRPr="001554C8" w:rsidRDefault="00C06AE7">
      <w:pPr>
        <w:ind w:firstLine="709"/>
        <w:jc w:val="both"/>
        <w:rPr>
          <w:rFonts w:ascii="Arial" w:hAnsi="Arial" w:cs="Arial"/>
        </w:rPr>
      </w:pPr>
      <w:r w:rsidRPr="001554C8">
        <w:rPr>
          <w:rFonts w:ascii="Arial" w:hAnsi="Arial" w:cs="Arial"/>
        </w:rPr>
        <w:t>«3) проектная документация лесных участков в случае, если подано заявление о предварительном согласовании предоставления ле</w:t>
      </w:r>
      <w:r w:rsidRPr="001554C8">
        <w:rPr>
          <w:rFonts w:ascii="Arial" w:hAnsi="Arial" w:cs="Arial"/>
        </w:rPr>
        <w:t>сного участка, за исключением лесного участка, образуемого в целях строительства, реконструкции линейного объекта</w:t>
      </w:r>
      <w:proofErr w:type="gramStart"/>
      <w:r w:rsidRPr="001554C8">
        <w:rPr>
          <w:rFonts w:ascii="Arial" w:hAnsi="Arial" w:cs="Arial"/>
        </w:rPr>
        <w:t>;»</w:t>
      </w:r>
      <w:proofErr w:type="gramEnd"/>
      <w:r w:rsidRPr="001554C8">
        <w:rPr>
          <w:rFonts w:ascii="Arial" w:hAnsi="Arial" w:cs="Arial"/>
        </w:rPr>
        <w:t>;</w:t>
      </w:r>
    </w:p>
    <w:p w:rsidR="004978DF" w:rsidRPr="001554C8" w:rsidRDefault="00C06AE7">
      <w:pPr>
        <w:ind w:firstLine="709"/>
        <w:jc w:val="both"/>
        <w:rPr>
          <w:rFonts w:ascii="Arial" w:hAnsi="Arial" w:cs="Arial"/>
        </w:rPr>
      </w:pPr>
      <w:r w:rsidRPr="001554C8">
        <w:rPr>
          <w:rFonts w:ascii="Arial" w:hAnsi="Arial" w:cs="Arial"/>
        </w:rPr>
        <w:t>2) подпункты 14, 16 и 17 пункта 2.10 изложить в следующей редакции:</w:t>
      </w:r>
    </w:p>
    <w:p w:rsidR="004978DF" w:rsidRPr="001554C8" w:rsidRDefault="00C06AE7">
      <w:pPr>
        <w:ind w:firstLine="709"/>
        <w:jc w:val="both"/>
        <w:rPr>
          <w:rFonts w:ascii="Arial" w:hAnsi="Arial" w:cs="Arial"/>
        </w:rPr>
      </w:pPr>
      <w:r w:rsidRPr="001554C8">
        <w:rPr>
          <w:rFonts w:ascii="Arial" w:hAnsi="Arial" w:cs="Arial"/>
        </w:rPr>
        <w:t>«14) цель использования такого земельного участка, указанная в заявлени</w:t>
      </w:r>
      <w:r w:rsidRPr="001554C8">
        <w:rPr>
          <w:rFonts w:ascii="Arial" w:hAnsi="Arial" w:cs="Arial"/>
        </w:rPr>
        <w:t>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</w:t>
      </w:r>
      <w:r w:rsidRPr="001554C8">
        <w:rPr>
          <w:rFonts w:ascii="Arial" w:hAnsi="Arial" w:cs="Arial"/>
        </w:rPr>
        <w:t>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</w:t>
      </w:r>
      <w:r w:rsidRPr="001554C8">
        <w:rPr>
          <w:rFonts w:ascii="Arial" w:hAnsi="Arial" w:cs="Arial"/>
        </w:rPr>
        <w:t>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4978DF" w:rsidRPr="001554C8" w:rsidRDefault="00C06AE7">
      <w:pPr>
        <w:ind w:firstLine="709"/>
        <w:jc w:val="both"/>
        <w:rPr>
          <w:rFonts w:ascii="Arial" w:hAnsi="Arial" w:cs="Arial"/>
        </w:rPr>
      </w:pPr>
      <w:proofErr w:type="gramStart"/>
      <w:r w:rsidRPr="001554C8">
        <w:rPr>
          <w:rFonts w:ascii="Arial" w:hAnsi="Arial" w:cs="Arial"/>
        </w:rPr>
        <w:t>«16) указанный в заявлении о предоставлении земельного участка земельный участок в соответствии с утвержденной докумен</w:t>
      </w:r>
      <w:r w:rsidRPr="001554C8">
        <w:rPr>
          <w:rFonts w:ascii="Arial" w:hAnsi="Arial" w:cs="Arial"/>
        </w:rPr>
        <w:t xml:space="preserve">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</w:t>
      </w:r>
      <w:r w:rsidRPr="001554C8">
        <w:rPr>
          <w:rFonts w:ascii="Arial" w:hAnsi="Arial" w:cs="Arial"/>
        </w:rPr>
        <w:lastRenderedPageBreak/>
        <w:t>предоставлении земельного участка обратилось лицо, не уполномоченное на строительств</w:t>
      </w:r>
      <w:r w:rsidRPr="001554C8">
        <w:rPr>
          <w:rFonts w:ascii="Arial" w:hAnsi="Arial" w:cs="Arial"/>
        </w:rPr>
        <w:t>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1554C8">
        <w:rPr>
          <w:rFonts w:ascii="Arial" w:hAnsi="Arial" w:cs="Arial"/>
        </w:rPr>
        <w:t xml:space="preserve"> </w:t>
      </w:r>
      <w:proofErr w:type="gramStart"/>
      <w:r w:rsidRPr="001554C8">
        <w:rPr>
          <w:rFonts w:ascii="Arial" w:hAnsi="Arial" w:cs="Arial"/>
        </w:rPr>
        <w:t>таком</w:t>
      </w:r>
      <w:proofErr w:type="gramEnd"/>
      <w:r w:rsidRPr="001554C8">
        <w:rPr>
          <w:rFonts w:ascii="Arial" w:hAnsi="Arial" w:cs="Arial"/>
        </w:rPr>
        <w:t xml:space="preserve"> земельном участке здания, сооружения, помещений в них, собственник объекта незавершенного строительства, лицо, </w:t>
      </w:r>
      <w:r w:rsidRPr="001554C8">
        <w:rPr>
          <w:rFonts w:ascii="Arial" w:hAnsi="Arial" w:cs="Arial"/>
        </w:rPr>
        <w:t>которому такой земельный участок предоставлен на праве постоянного (бессрочного) пользования;»;</w:t>
      </w:r>
    </w:p>
    <w:p w:rsidR="004978DF" w:rsidRPr="001554C8" w:rsidRDefault="00C06AE7">
      <w:pPr>
        <w:ind w:firstLine="709"/>
        <w:jc w:val="both"/>
        <w:rPr>
          <w:rFonts w:ascii="Arial" w:hAnsi="Arial" w:cs="Arial"/>
        </w:rPr>
      </w:pPr>
      <w:proofErr w:type="gramStart"/>
      <w:r w:rsidRPr="001554C8">
        <w:rPr>
          <w:rFonts w:ascii="Arial" w:hAnsi="Arial" w:cs="Arial"/>
        </w:rPr>
        <w:t>«17)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</w:t>
      </w:r>
      <w:r w:rsidRPr="001554C8">
        <w:rPr>
          <w:rFonts w:ascii="Arial" w:hAnsi="Arial" w:cs="Arial"/>
        </w:rPr>
        <w:t xml:space="preserve">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</w:t>
      </w:r>
      <w:r w:rsidRPr="001554C8">
        <w:rPr>
          <w:rFonts w:ascii="Arial" w:hAnsi="Arial" w:cs="Arial"/>
        </w:rPr>
        <w:t>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1554C8">
        <w:rPr>
          <w:rFonts w:ascii="Arial" w:hAnsi="Arial" w:cs="Arial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</w:t>
      </w:r>
      <w:r w:rsidRPr="001554C8">
        <w:rPr>
          <w:rFonts w:ascii="Arial" w:hAnsi="Arial" w:cs="Arial"/>
        </w:rPr>
        <w:t xml:space="preserve"> постоянного (бессрочного) пользования</w:t>
      </w:r>
      <w:proofErr w:type="gramStart"/>
      <w:r w:rsidRPr="001554C8">
        <w:rPr>
          <w:rFonts w:ascii="Arial" w:hAnsi="Arial" w:cs="Arial"/>
        </w:rPr>
        <w:t>;»</w:t>
      </w:r>
      <w:proofErr w:type="gramEnd"/>
      <w:r w:rsidRPr="001554C8">
        <w:rPr>
          <w:rFonts w:ascii="Arial" w:hAnsi="Arial" w:cs="Arial"/>
        </w:rPr>
        <w:t>;</w:t>
      </w:r>
    </w:p>
    <w:p w:rsidR="004978DF" w:rsidRPr="001554C8" w:rsidRDefault="00C06AE7">
      <w:pPr>
        <w:ind w:firstLine="709"/>
        <w:jc w:val="both"/>
        <w:rPr>
          <w:rFonts w:ascii="Arial" w:hAnsi="Arial" w:cs="Arial"/>
        </w:rPr>
      </w:pPr>
      <w:r w:rsidRPr="001554C8">
        <w:rPr>
          <w:rFonts w:ascii="Arial" w:hAnsi="Arial" w:cs="Arial"/>
        </w:rPr>
        <w:t>3) пункт 2.12 изложить в следующей редакции:</w:t>
      </w:r>
    </w:p>
    <w:p w:rsidR="004978DF" w:rsidRPr="001554C8" w:rsidRDefault="00C06AE7">
      <w:pPr>
        <w:ind w:firstLine="709"/>
        <w:jc w:val="both"/>
        <w:rPr>
          <w:rFonts w:ascii="Arial" w:hAnsi="Arial" w:cs="Arial"/>
        </w:rPr>
      </w:pPr>
      <w:r w:rsidRPr="001554C8">
        <w:rPr>
          <w:rFonts w:ascii="Arial" w:hAnsi="Arial" w:cs="Arial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</w:t>
      </w:r>
      <w:r w:rsidRPr="001554C8">
        <w:rPr>
          <w:rFonts w:ascii="Arial" w:hAnsi="Arial" w:cs="Arial"/>
        </w:rPr>
        <w:t>нно в уполномоченный орган или МФЦ, составляет 15 минут</w:t>
      </w:r>
      <w:proofErr w:type="gramStart"/>
      <w:r w:rsidRPr="001554C8">
        <w:rPr>
          <w:rFonts w:ascii="Arial" w:hAnsi="Arial" w:cs="Arial"/>
        </w:rPr>
        <w:t>.».</w:t>
      </w:r>
      <w:proofErr w:type="gramEnd"/>
    </w:p>
    <w:p w:rsidR="004978DF" w:rsidRPr="001554C8" w:rsidRDefault="00C06AE7">
      <w:pPr>
        <w:ind w:firstLine="709"/>
        <w:jc w:val="both"/>
        <w:rPr>
          <w:rFonts w:ascii="Arial" w:hAnsi="Arial" w:cs="Arial"/>
        </w:rPr>
      </w:pPr>
      <w:r w:rsidRPr="001554C8">
        <w:rPr>
          <w:rFonts w:ascii="Arial" w:hAnsi="Arial" w:cs="Arial"/>
        </w:rPr>
        <w:t>2. Настоящее постановление вступает в силу после его официального опубликования путем размещения в сетевом издании «Официальный сайт Атамановского сельского поселения Даниловского муниципального ра</w:t>
      </w:r>
      <w:r w:rsidRPr="001554C8">
        <w:rPr>
          <w:rFonts w:ascii="Arial" w:hAnsi="Arial" w:cs="Arial"/>
        </w:rPr>
        <w:t>йона Волгоградской области» ЭЛ № ФС 77-85251 от 27.04.2023 (https://atamanovka-34.ru/).</w:t>
      </w:r>
    </w:p>
    <w:p w:rsidR="004978DF" w:rsidRPr="001554C8" w:rsidRDefault="004978DF">
      <w:pPr>
        <w:ind w:firstLine="709"/>
        <w:jc w:val="both"/>
        <w:rPr>
          <w:rFonts w:ascii="Arial" w:hAnsi="Arial" w:cs="Arial"/>
        </w:rPr>
      </w:pPr>
    </w:p>
    <w:p w:rsidR="004978DF" w:rsidRPr="001554C8" w:rsidRDefault="004978DF">
      <w:pPr>
        <w:ind w:firstLine="709"/>
        <w:jc w:val="both"/>
        <w:rPr>
          <w:rFonts w:ascii="Arial" w:hAnsi="Arial" w:cs="Arial"/>
        </w:rPr>
      </w:pPr>
    </w:p>
    <w:p w:rsidR="004978DF" w:rsidRPr="001554C8" w:rsidRDefault="004978DF">
      <w:pPr>
        <w:ind w:firstLine="709"/>
        <w:jc w:val="both"/>
        <w:rPr>
          <w:rFonts w:ascii="Arial" w:hAnsi="Arial" w:cs="Arial"/>
        </w:rPr>
      </w:pPr>
    </w:p>
    <w:p w:rsidR="004978DF" w:rsidRPr="001554C8" w:rsidRDefault="00C06AE7" w:rsidP="001554C8">
      <w:pPr>
        <w:jc w:val="both"/>
        <w:rPr>
          <w:rFonts w:ascii="Arial" w:hAnsi="Arial" w:cs="Arial"/>
        </w:rPr>
      </w:pPr>
      <w:r w:rsidRPr="001554C8">
        <w:rPr>
          <w:rFonts w:ascii="Arial" w:hAnsi="Arial" w:cs="Arial"/>
        </w:rPr>
        <w:t xml:space="preserve">Глава Атамановского </w:t>
      </w:r>
    </w:p>
    <w:p w:rsidR="004978DF" w:rsidRPr="001554C8" w:rsidRDefault="00C06AE7" w:rsidP="001554C8">
      <w:pPr>
        <w:jc w:val="both"/>
        <w:rPr>
          <w:rFonts w:ascii="Arial" w:hAnsi="Arial" w:cs="Arial"/>
        </w:rPr>
      </w:pPr>
      <w:r w:rsidRPr="001554C8">
        <w:rPr>
          <w:rFonts w:ascii="Arial" w:hAnsi="Arial" w:cs="Arial"/>
        </w:rPr>
        <w:t xml:space="preserve">сельского поселения              </w:t>
      </w:r>
      <w:r w:rsidR="001554C8">
        <w:rPr>
          <w:rFonts w:ascii="Arial" w:hAnsi="Arial" w:cs="Arial"/>
        </w:rPr>
        <w:t xml:space="preserve">                      </w:t>
      </w:r>
      <w:bookmarkStart w:id="0" w:name="_GoBack"/>
      <w:bookmarkEnd w:id="0"/>
      <w:r w:rsidRPr="001554C8">
        <w:rPr>
          <w:rFonts w:ascii="Arial" w:hAnsi="Arial" w:cs="Arial"/>
        </w:rPr>
        <w:t xml:space="preserve">     Е.Ф. </w:t>
      </w:r>
      <w:proofErr w:type="spellStart"/>
      <w:r w:rsidRPr="001554C8">
        <w:rPr>
          <w:rFonts w:ascii="Arial" w:hAnsi="Arial" w:cs="Arial"/>
        </w:rPr>
        <w:t>Носаев</w:t>
      </w:r>
      <w:proofErr w:type="spellEnd"/>
    </w:p>
    <w:sectPr w:rsidR="004978DF" w:rsidRPr="001554C8">
      <w:headerReference w:type="default" r:id="rId8"/>
      <w:footerReference w:type="default" r:id="rId9"/>
      <w:pgSz w:w="11908" w:h="1684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E7" w:rsidRDefault="00C06AE7">
      <w:r>
        <w:separator/>
      </w:r>
    </w:p>
  </w:endnote>
  <w:endnote w:type="continuationSeparator" w:id="0">
    <w:p w:rsidR="00C06AE7" w:rsidRDefault="00C0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DF" w:rsidRDefault="004978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E7" w:rsidRDefault="00C06AE7">
      <w:r>
        <w:separator/>
      </w:r>
    </w:p>
  </w:footnote>
  <w:footnote w:type="continuationSeparator" w:id="0">
    <w:p w:rsidR="00C06AE7" w:rsidRDefault="00C06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DF" w:rsidRDefault="00C06AE7">
    <w:pPr>
      <w:framePr w:wrap="around" w:vAnchor="text" w:hAnchor="margin" w:xAlign="center" w:y="1"/>
    </w:pPr>
    <w:r>
      <w:fldChar w:fldCharType="begin"/>
    </w:r>
    <w:r>
      <w:instrText>PAGE \* Arabic</w:instrText>
    </w:r>
    <w:r w:rsidR="001554C8">
      <w:fldChar w:fldCharType="separate"/>
    </w:r>
    <w:r w:rsidR="001554C8">
      <w:rPr>
        <w:noProof/>
      </w:rPr>
      <w:t>2</w:t>
    </w:r>
    <w:r>
      <w:fldChar w:fldCharType="end"/>
    </w:r>
  </w:p>
  <w:p w:rsidR="004978DF" w:rsidRDefault="004978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9AB"/>
    <w:multiLevelType w:val="multilevel"/>
    <w:tmpl w:val="32E033F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8DF"/>
    <w:rsid w:val="001554C8"/>
    <w:rsid w:val="004978DF"/>
    <w:rsid w:val="00C0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0"/>
    <w:link w:val="a3"/>
    <w:rPr>
      <w:rFonts w:ascii="Arial" w:hAnsi="Arial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ody Text"/>
    <w:basedOn w:val="a"/>
    <w:link w:val="12"/>
    <w:pPr>
      <w:widowControl w:val="0"/>
    </w:pPr>
    <w:rPr>
      <w:i/>
      <w:sz w:val="28"/>
    </w:rPr>
  </w:style>
  <w:style w:type="character" w:customStyle="1" w:styleId="12">
    <w:name w:val="Основной текст Знак1"/>
    <w:basedOn w:val="10"/>
    <w:link w:val="a4"/>
    <w:rPr>
      <w:i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43">
    <w:name w:val="Основной текст (4)_"/>
    <w:link w:val="44"/>
    <w:rPr>
      <w:b/>
      <w:sz w:val="28"/>
      <w:highlight w:val="white"/>
    </w:rPr>
  </w:style>
  <w:style w:type="character" w:customStyle="1" w:styleId="44">
    <w:name w:val="Основной текст (4)_"/>
    <w:link w:val="43"/>
    <w:rPr>
      <w:b/>
      <w:sz w:val="28"/>
      <w:highlight w:val="white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a6">
    <w:name w:val="List"/>
    <w:basedOn w:val="a4"/>
    <w:link w:val="a7"/>
  </w:style>
  <w:style w:type="character" w:customStyle="1" w:styleId="a7">
    <w:name w:val="Список Знак"/>
    <w:basedOn w:val="12"/>
    <w:link w:val="a6"/>
    <w:rPr>
      <w:i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13">
    <w:name w:val="Название1"/>
    <w:basedOn w:val="a"/>
    <w:link w:val="14"/>
    <w:pPr>
      <w:spacing w:before="120" w:after="120"/>
    </w:pPr>
    <w:rPr>
      <w:rFonts w:ascii="Arial" w:hAnsi="Arial"/>
      <w:i/>
      <w:sz w:val="20"/>
    </w:rPr>
  </w:style>
  <w:style w:type="character" w:customStyle="1" w:styleId="14">
    <w:name w:val="Название1"/>
    <w:basedOn w:val="10"/>
    <w:link w:val="13"/>
    <w:rPr>
      <w:rFonts w:ascii="Arial" w:hAnsi="Arial"/>
      <w:i/>
      <w:sz w:val="20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5">
    <w:name w:val="Название объекта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 объекта1"/>
    <w:basedOn w:val="10"/>
    <w:link w:val="15"/>
    <w:rPr>
      <w:i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b"/>
    <w:rPr>
      <w:sz w:val="24"/>
    </w:rPr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ae">
    <w:name w:val="Основной текст Знак"/>
    <w:link w:val="af"/>
    <w:rPr>
      <w:i/>
      <w:sz w:val="28"/>
    </w:rPr>
  </w:style>
  <w:style w:type="character" w:customStyle="1" w:styleId="af">
    <w:name w:val="Основной текст Знак"/>
    <w:link w:val="ae"/>
    <w:rPr>
      <w:i/>
      <w:sz w:val="28"/>
    </w:rPr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17">
    <w:name w:val="Выделение1"/>
    <w:link w:val="af0"/>
    <w:rPr>
      <w:i/>
    </w:rPr>
  </w:style>
  <w:style w:type="character" w:styleId="af0">
    <w:name w:val="Emphasis"/>
    <w:link w:val="17"/>
    <w:rPr>
      <w:i/>
    </w:rPr>
  </w:style>
  <w:style w:type="paragraph" w:customStyle="1" w:styleId="18">
    <w:name w:val="Гиперссылка1"/>
    <w:link w:val="af1"/>
    <w:rPr>
      <w:color w:val="0000FF"/>
      <w:u w:val="single"/>
    </w:rPr>
  </w:style>
  <w:style w:type="character" w:styleId="af1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2">
    <w:name w:val="Гипертекстовая ссылка"/>
    <w:link w:val="af3"/>
    <w:rPr>
      <w:color w:val="106BBE"/>
    </w:rPr>
  </w:style>
  <w:style w:type="character" w:customStyle="1" w:styleId="af3">
    <w:name w:val="Гипертекстовая ссылка"/>
    <w:link w:val="af2"/>
    <w:rPr>
      <w:color w:val="106BBE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4">
    <w:name w:val="List Paragraph"/>
    <w:basedOn w:val="a"/>
    <w:link w:val="af5"/>
    <w:pPr>
      <w:widowControl w:val="0"/>
      <w:ind w:left="100" w:right="187" w:firstLine="710"/>
      <w:jc w:val="both"/>
    </w:pPr>
    <w:rPr>
      <w:sz w:val="22"/>
    </w:rPr>
  </w:style>
  <w:style w:type="character" w:customStyle="1" w:styleId="af5">
    <w:name w:val="Абзац списка Знак"/>
    <w:basedOn w:val="10"/>
    <w:link w:val="af4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Основной шрифт абзаца1"/>
    <w:link w:val="45"/>
  </w:style>
  <w:style w:type="paragraph" w:customStyle="1" w:styleId="45">
    <w:name w:val="Основной текст (4)"/>
    <w:basedOn w:val="a"/>
    <w:link w:val="46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6">
    <w:name w:val="Основной текст (4)"/>
    <w:basedOn w:val="10"/>
    <w:link w:val="45"/>
    <w:rPr>
      <w:b/>
      <w:sz w:val="28"/>
    </w:rPr>
  </w:style>
  <w:style w:type="paragraph" w:customStyle="1" w:styleId="25">
    <w:name w:val="Основной текст (2)"/>
    <w:basedOn w:val="a"/>
    <w:link w:val="26"/>
    <w:pPr>
      <w:widowControl w:val="0"/>
      <w:spacing w:before="420" w:line="456" w:lineRule="exact"/>
      <w:jc w:val="both"/>
    </w:pPr>
    <w:rPr>
      <w:sz w:val="28"/>
    </w:rPr>
  </w:style>
  <w:style w:type="character" w:customStyle="1" w:styleId="26">
    <w:name w:val="Основной текст (2)"/>
    <w:basedOn w:val="10"/>
    <w:link w:val="25"/>
    <w:rPr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27">
    <w:name w:val="Указатель2"/>
    <w:basedOn w:val="a"/>
    <w:link w:val="28"/>
    <w:rPr>
      <w:rFonts w:ascii="Arial" w:hAnsi="Arial"/>
    </w:rPr>
  </w:style>
  <w:style w:type="character" w:customStyle="1" w:styleId="28">
    <w:name w:val="Указатель2"/>
    <w:basedOn w:val="10"/>
    <w:link w:val="27"/>
    <w:rPr>
      <w:rFonts w:ascii="Arial" w:hAnsi="Arial"/>
      <w:sz w:val="24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0"/>
    <w:link w:val="1e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29">
    <w:name w:val="Основной текст (2)_"/>
    <w:link w:val="2a"/>
    <w:rPr>
      <w:sz w:val="28"/>
      <w:highlight w:val="white"/>
    </w:rPr>
  </w:style>
  <w:style w:type="character" w:customStyle="1" w:styleId="2a">
    <w:name w:val="Основной текст (2)_"/>
    <w:link w:val="29"/>
    <w:rPr>
      <w:sz w:val="28"/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2b">
    <w:name w:val="Основной текст (2) + Полужирный"/>
    <w:link w:val="2c"/>
    <w:rPr>
      <w:b/>
      <w:sz w:val="28"/>
      <w:highlight w:val="white"/>
    </w:rPr>
  </w:style>
  <w:style w:type="character" w:customStyle="1" w:styleId="2c">
    <w:name w:val="Основной текст (2) + Полужирный"/>
    <w:link w:val="2b"/>
    <w:rPr>
      <w:b/>
      <w:color w:val="000000"/>
      <w:spacing w:val="0"/>
      <w:sz w:val="28"/>
      <w:highlight w:val="white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f0">
    <w:name w:val="Заголовок 1 Знак"/>
    <w:link w:val="1f1"/>
    <w:rPr>
      <w:rFonts w:ascii="Arial" w:hAnsi="Arial"/>
      <w:b/>
      <w:color w:val="26282F"/>
      <w:sz w:val="26"/>
    </w:rPr>
  </w:style>
  <w:style w:type="character" w:customStyle="1" w:styleId="1f1">
    <w:name w:val="Заголовок 1 Знак"/>
    <w:link w:val="1f0"/>
    <w:rPr>
      <w:rFonts w:ascii="Arial" w:hAnsi="Arial"/>
      <w:b/>
      <w:color w:val="26282F"/>
      <w:sz w:val="26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6">
    <w:name w:val="Subtitle"/>
    <w:basedOn w:val="a3"/>
    <w:next w:val="a4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a5"/>
    <w:link w:val="af6"/>
    <w:rPr>
      <w:rFonts w:ascii="Arial" w:hAnsi="Arial"/>
      <w:i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8">
    <w:name w:val="Title"/>
    <w:basedOn w:val="a"/>
    <w:next w:val="a4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0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2026-05-15T10:59:00Z</dcterms:created>
  <dcterms:modified xsi:type="dcterms:W3CDTF">2026-05-15T11:00:00Z</dcterms:modified>
</cp:coreProperties>
</file>