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ED" w:rsidRPr="00530223" w:rsidRDefault="00530223">
      <w:pPr>
        <w:ind w:firstLine="709"/>
        <w:jc w:val="center"/>
        <w:rPr>
          <w:rFonts w:ascii="Arial" w:hAnsi="Arial" w:cs="Arial"/>
          <w:b/>
          <w:szCs w:val="24"/>
        </w:rPr>
      </w:pPr>
      <w:r w:rsidRPr="00530223">
        <w:rPr>
          <w:rFonts w:ascii="Arial" w:hAnsi="Arial" w:cs="Arial"/>
          <w:b/>
          <w:szCs w:val="24"/>
        </w:rPr>
        <w:t>ПОСТАНОВЛЕНИЕ</w:t>
      </w:r>
    </w:p>
    <w:p w:rsidR="008F0BED" w:rsidRPr="00530223" w:rsidRDefault="00530223">
      <w:pPr>
        <w:ind w:firstLine="709"/>
        <w:jc w:val="center"/>
        <w:rPr>
          <w:rFonts w:ascii="Arial" w:hAnsi="Arial" w:cs="Arial"/>
          <w:b/>
          <w:szCs w:val="24"/>
        </w:rPr>
      </w:pPr>
      <w:r w:rsidRPr="00530223">
        <w:rPr>
          <w:rFonts w:ascii="Arial" w:hAnsi="Arial" w:cs="Arial"/>
          <w:b/>
          <w:szCs w:val="24"/>
        </w:rPr>
        <w:t>АДМИНИСТРАЦИИ АТАМАНОВСКОГО СЕЛЬСКОГО ПОСЕЛЕНИЯ</w:t>
      </w:r>
    </w:p>
    <w:p w:rsidR="008F0BED" w:rsidRPr="00530223" w:rsidRDefault="00530223">
      <w:pPr>
        <w:ind w:firstLine="709"/>
        <w:jc w:val="center"/>
        <w:rPr>
          <w:rFonts w:ascii="Arial" w:hAnsi="Arial" w:cs="Arial"/>
          <w:b/>
          <w:szCs w:val="24"/>
        </w:rPr>
      </w:pPr>
      <w:r w:rsidRPr="00530223">
        <w:rPr>
          <w:rFonts w:ascii="Arial" w:hAnsi="Arial" w:cs="Arial"/>
          <w:b/>
          <w:szCs w:val="24"/>
        </w:rPr>
        <w:t xml:space="preserve">ДАНИЛОВСКОГО МУНИЦИПАЛЬНОГО РАЙОНА </w:t>
      </w:r>
    </w:p>
    <w:p w:rsidR="008F0BED" w:rsidRDefault="00530223">
      <w:pPr>
        <w:ind w:firstLine="709"/>
        <w:jc w:val="center"/>
        <w:rPr>
          <w:b/>
          <w:sz w:val="26"/>
        </w:rPr>
      </w:pPr>
      <w:r w:rsidRPr="00530223">
        <w:rPr>
          <w:rFonts w:ascii="Arial" w:hAnsi="Arial" w:cs="Arial"/>
          <w:b/>
          <w:szCs w:val="24"/>
        </w:rPr>
        <w:t>ВОЛГОГРАДСКОЙ ОБЛАСТ</w:t>
      </w:r>
      <w:r>
        <w:rPr>
          <w:b/>
          <w:sz w:val="26"/>
        </w:rPr>
        <w:t xml:space="preserve">И </w:t>
      </w:r>
    </w:p>
    <w:p w:rsidR="008F0BED" w:rsidRDefault="00530223">
      <w:pPr>
        <w:ind w:firstLine="709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150495</wp:posOffset>
                </wp:positionV>
                <wp:extent cx="5986144" cy="444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144" cy="4444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63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207645</wp:posOffset>
                </wp:positionV>
                <wp:extent cx="5986144" cy="444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144" cy="4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8F0BED" w:rsidRDefault="008F0BED">
      <w:pPr>
        <w:ind w:firstLine="709"/>
        <w:jc w:val="both"/>
        <w:rPr>
          <w:sz w:val="28"/>
        </w:rPr>
      </w:pPr>
    </w:p>
    <w:p w:rsidR="008F0BED" w:rsidRPr="00530223" w:rsidRDefault="00530223">
      <w:pPr>
        <w:ind w:firstLine="709"/>
        <w:jc w:val="both"/>
        <w:rPr>
          <w:rFonts w:ascii="Arial" w:hAnsi="Arial" w:cs="Arial"/>
          <w:spacing w:val="7"/>
          <w:szCs w:val="24"/>
        </w:rPr>
      </w:pPr>
      <w:r w:rsidRPr="00530223">
        <w:rPr>
          <w:rFonts w:ascii="Arial" w:hAnsi="Arial" w:cs="Arial"/>
          <w:szCs w:val="24"/>
        </w:rPr>
        <w:t>от 08.12.202</w:t>
      </w:r>
      <w:r w:rsidRPr="00530223">
        <w:rPr>
          <w:rFonts w:ascii="Arial" w:hAnsi="Arial" w:cs="Arial"/>
          <w:spacing w:val="7"/>
          <w:szCs w:val="24"/>
        </w:rPr>
        <w:t xml:space="preserve">5                           </w:t>
      </w:r>
      <w:r w:rsidRPr="00530223">
        <w:rPr>
          <w:rFonts w:ascii="Arial" w:hAnsi="Arial" w:cs="Arial"/>
          <w:szCs w:val="24"/>
        </w:rPr>
        <w:t>№</w:t>
      </w:r>
      <w:r w:rsidRPr="00530223">
        <w:rPr>
          <w:rFonts w:ascii="Arial" w:hAnsi="Arial" w:cs="Arial"/>
          <w:spacing w:val="7"/>
          <w:szCs w:val="24"/>
        </w:rPr>
        <w:t xml:space="preserve"> 72-п</w:t>
      </w:r>
    </w:p>
    <w:p w:rsidR="008F0BED" w:rsidRPr="00530223" w:rsidRDefault="008F0BED">
      <w:pPr>
        <w:ind w:firstLine="709"/>
        <w:jc w:val="both"/>
        <w:rPr>
          <w:rFonts w:ascii="Arial" w:hAnsi="Arial" w:cs="Arial"/>
          <w:spacing w:val="7"/>
          <w:szCs w:val="24"/>
        </w:rPr>
      </w:pPr>
    </w:p>
    <w:p w:rsidR="008F0BED" w:rsidRPr="00530223" w:rsidRDefault="00530223">
      <w:pPr>
        <w:ind w:firstLine="709"/>
        <w:jc w:val="both"/>
        <w:rPr>
          <w:rFonts w:ascii="Arial" w:hAnsi="Arial" w:cs="Arial"/>
          <w:b/>
          <w:szCs w:val="24"/>
        </w:rPr>
      </w:pPr>
      <w:r w:rsidRPr="00530223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Атамановского сельского </w:t>
      </w:r>
      <w:r w:rsidRPr="00530223">
        <w:rPr>
          <w:rFonts w:ascii="Arial" w:hAnsi="Arial" w:cs="Arial"/>
          <w:b/>
          <w:szCs w:val="24"/>
        </w:rPr>
        <w:t>поселения Даниловского муниципального района Волгоградской области от 29.11.2024 № 51-п «Об утверждении Положения о порядке выявления, учета и оформления бесхозяйного недвижимого, движимого и выморочного имущества в муниципальную собственность Атамановског</w:t>
      </w:r>
      <w:r w:rsidRPr="00530223">
        <w:rPr>
          <w:rFonts w:ascii="Arial" w:hAnsi="Arial" w:cs="Arial"/>
          <w:b/>
          <w:szCs w:val="24"/>
        </w:rPr>
        <w:t>о сельского поселения Даниловского муниципального района Волгоградской области»</w:t>
      </w:r>
    </w:p>
    <w:p w:rsidR="008F0BED" w:rsidRPr="00530223" w:rsidRDefault="008F0BED">
      <w:pPr>
        <w:ind w:firstLine="709"/>
        <w:jc w:val="both"/>
        <w:rPr>
          <w:rFonts w:ascii="Arial" w:hAnsi="Arial" w:cs="Arial"/>
          <w:szCs w:val="24"/>
        </w:rPr>
      </w:pPr>
    </w:p>
    <w:p w:rsidR="008F0BED" w:rsidRPr="00530223" w:rsidRDefault="00530223">
      <w:pPr>
        <w:pStyle w:val="45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530223">
        <w:rPr>
          <w:rFonts w:ascii="Arial" w:hAnsi="Arial" w:cs="Arial"/>
          <w:b w:val="0"/>
          <w:sz w:val="24"/>
          <w:szCs w:val="24"/>
        </w:rPr>
        <w:t>В соответствии с Федеральным законом от 31.07.2025 № 315-ФЗ «О внесении изменений в статью 225 части первой Гражданского кодекса Российской Федерации», приказом Министерства э</w:t>
      </w:r>
      <w:r w:rsidRPr="00530223">
        <w:rPr>
          <w:rFonts w:ascii="Arial" w:hAnsi="Arial" w:cs="Arial"/>
          <w:b w:val="0"/>
          <w:sz w:val="24"/>
          <w:szCs w:val="24"/>
        </w:rPr>
        <w:t>кономического развития Российской Федерации от 23.10.2023 № 731 «О признании утратившим силу приказа Минэкономразвития России от 10.12.2015 № 931 «Об установлении Порядка принятия на учет бесхозяйных недвижимых вещей», приказом Минфина России от 27.04.2023</w:t>
      </w:r>
      <w:r w:rsidRPr="00530223">
        <w:rPr>
          <w:rFonts w:ascii="Arial" w:hAnsi="Arial" w:cs="Arial"/>
          <w:b w:val="0"/>
          <w:sz w:val="24"/>
          <w:szCs w:val="24"/>
        </w:rPr>
        <w:t xml:space="preserve"> № 189 «О признании утратившими силу приказа Министерства</w:t>
      </w:r>
      <w:proofErr w:type="gramEnd"/>
      <w:r w:rsidRPr="00530223">
        <w:rPr>
          <w:rFonts w:ascii="Arial" w:hAnsi="Arial" w:cs="Arial"/>
          <w:b w:val="0"/>
          <w:sz w:val="24"/>
          <w:szCs w:val="24"/>
        </w:rPr>
        <w:t xml:space="preserve"> финансов Российской Федерации от 13.06.1995 № 49 и отдельного положения приказа Министерства финансов Российской Федерации от 08.11.2010 № 142н», руководствуясь Уставом Атамановского сельского посел</w:t>
      </w:r>
      <w:r w:rsidRPr="00530223">
        <w:rPr>
          <w:rFonts w:ascii="Arial" w:hAnsi="Arial" w:cs="Arial"/>
          <w:b w:val="0"/>
          <w:sz w:val="24"/>
          <w:szCs w:val="24"/>
        </w:rPr>
        <w:t xml:space="preserve">ения Даниловского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 </w:t>
      </w:r>
    </w:p>
    <w:p w:rsidR="008F0BED" w:rsidRPr="00530223" w:rsidRDefault="008F0BED">
      <w:pPr>
        <w:pStyle w:val="45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8F0BED" w:rsidRPr="00530223" w:rsidRDefault="00530223">
      <w:pPr>
        <w:pStyle w:val="45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530223">
        <w:rPr>
          <w:rStyle w:val="26"/>
          <w:rFonts w:ascii="Arial" w:hAnsi="Arial" w:cs="Arial"/>
          <w:b/>
          <w:sz w:val="24"/>
          <w:szCs w:val="24"/>
          <w:highlight w:val="none"/>
        </w:rPr>
        <w:t>ПОСТАНОВЛЯЕТ:</w:t>
      </w:r>
    </w:p>
    <w:p w:rsidR="008F0BED" w:rsidRPr="00530223" w:rsidRDefault="008F0BED">
      <w:pPr>
        <w:pStyle w:val="45"/>
        <w:spacing w:before="0" w:after="0" w:line="240" w:lineRule="auto"/>
        <w:ind w:firstLine="709"/>
        <w:jc w:val="both"/>
        <w:rPr>
          <w:rStyle w:val="26"/>
          <w:rFonts w:ascii="Arial" w:hAnsi="Arial" w:cs="Arial"/>
          <w:sz w:val="24"/>
          <w:szCs w:val="24"/>
          <w:highlight w:val="none"/>
        </w:rPr>
      </w:pPr>
    </w:p>
    <w:p w:rsidR="008F0BED" w:rsidRPr="00530223" w:rsidRDefault="00530223">
      <w:pPr>
        <w:ind w:firstLine="709"/>
        <w:jc w:val="both"/>
        <w:rPr>
          <w:rFonts w:ascii="Arial" w:hAnsi="Arial" w:cs="Arial"/>
          <w:b/>
          <w:szCs w:val="24"/>
        </w:rPr>
      </w:pPr>
      <w:r w:rsidRPr="00530223">
        <w:rPr>
          <w:rFonts w:ascii="Arial" w:hAnsi="Arial" w:cs="Arial"/>
          <w:szCs w:val="24"/>
        </w:rPr>
        <w:t>1. Внести в постановление</w:t>
      </w:r>
      <w:r w:rsidRPr="00530223">
        <w:rPr>
          <w:rFonts w:ascii="Arial" w:hAnsi="Arial" w:cs="Arial"/>
          <w:b/>
          <w:szCs w:val="24"/>
        </w:rPr>
        <w:t xml:space="preserve"> </w:t>
      </w:r>
      <w:r w:rsidRPr="00530223">
        <w:rPr>
          <w:rFonts w:ascii="Arial" w:hAnsi="Arial" w:cs="Arial"/>
          <w:szCs w:val="24"/>
        </w:rPr>
        <w:t>администрации Атамановского сельского поселен</w:t>
      </w:r>
      <w:r w:rsidRPr="00530223">
        <w:rPr>
          <w:rFonts w:ascii="Arial" w:hAnsi="Arial" w:cs="Arial"/>
          <w:szCs w:val="24"/>
        </w:rPr>
        <w:t>ия Даниловского муниципального района Волгоградской области от 29.11.2024 № 51-п «Об утверждении Положения о порядке выявления, учета и оформления бесхозяйного недвижимого, движимого и выморочного имущества в муниципальную собственность Атамановского сельс</w:t>
      </w:r>
      <w:r w:rsidRPr="00530223">
        <w:rPr>
          <w:rFonts w:ascii="Arial" w:hAnsi="Arial" w:cs="Arial"/>
          <w:szCs w:val="24"/>
        </w:rPr>
        <w:t>кого поселения Даниловского муниципального района Волгоградской области» (далее - Постановление), следующие изменения:</w:t>
      </w:r>
    </w:p>
    <w:p w:rsidR="008F0BED" w:rsidRPr="00530223" w:rsidRDefault="00530223">
      <w:pPr>
        <w:ind w:firstLine="709"/>
        <w:jc w:val="both"/>
        <w:rPr>
          <w:rFonts w:ascii="Arial" w:hAnsi="Arial" w:cs="Arial"/>
          <w:szCs w:val="24"/>
        </w:rPr>
      </w:pPr>
      <w:r w:rsidRPr="00530223">
        <w:rPr>
          <w:rFonts w:ascii="Arial" w:hAnsi="Arial" w:cs="Arial"/>
          <w:szCs w:val="24"/>
        </w:rPr>
        <w:t>1.1. В Постановлении:</w:t>
      </w:r>
    </w:p>
    <w:p w:rsidR="008F0BED" w:rsidRPr="00530223" w:rsidRDefault="00530223">
      <w:pPr>
        <w:ind w:firstLine="709"/>
        <w:jc w:val="both"/>
        <w:rPr>
          <w:rFonts w:ascii="Arial" w:hAnsi="Arial" w:cs="Arial"/>
          <w:szCs w:val="24"/>
        </w:rPr>
      </w:pPr>
      <w:r w:rsidRPr="00530223">
        <w:rPr>
          <w:rFonts w:ascii="Arial" w:hAnsi="Arial" w:cs="Arial"/>
          <w:szCs w:val="24"/>
        </w:rPr>
        <w:t>в преамбуле слова «Приказом Министерства экономического развития Российской Федерации от 10.12.2015 № 931 «Об устан</w:t>
      </w:r>
      <w:r w:rsidRPr="00530223">
        <w:rPr>
          <w:rFonts w:ascii="Arial" w:hAnsi="Arial" w:cs="Arial"/>
          <w:szCs w:val="24"/>
        </w:rPr>
        <w:t xml:space="preserve">овлении Порядка принятия на учет бесхозяйных недвижимых вещей» заменить словами «приказом Федеральной службы государственной регистрации, кадастра и картографии от 15.03.2023 № </w:t>
      </w:r>
      <w:proofErr w:type="gramStart"/>
      <w:r w:rsidRPr="00530223">
        <w:rPr>
          <w:rFonts w:ascii="Arial" w:hAnsi="Arial" w:cs="Arial"/>
          <w:szCs w:val="24"/>
        </w:rPr>
        <w:t>П</w:t>
      </w:r>
      <w:proofErr w:type="gramEnd"/>
      <w:r w:rsidRPr="00530223">
        <w:rPr>
          <w:rFonts w:ascii="Arial" w:hAnsi="Arial" w:cs="Arial"/>
          <w:szCs w:val="24"/>
        </w:rPr>
        <w:t>/0086 «Об установлении Порядка принятия на учет бесхозяйных недвижимых вещей»;</w:t>
      </w:r>
    </w:p>
    <w:p w:rsidR="008F0BED" w:rsidRPr="00530223" w:rsidRDefault="00530223">
      <w:pPr>
        <w:ind w:firstLine="709"/>
        <w:jc w:val="both"/>
        <w:rPr>
          <w:rFonts w:ascii="Arial" w:hAnsi="Arial" w:cs="Arial"/>
          <w:szCs w:val="24"/>
        </w:rPr>
      </w:pPr>
      <w:r w:rsidRPr="00530223">
        <w:rPr>
          <w:rFonts w:ascii="Arial" w:hAnsi="Arial" w:cs="Arial"/>
          <w:szCs w:val="24"/>
        </w:rPr>
        <w:t>1.2. В Положении о порядке выявления, учета и оформления бесхозяйного недвижимого, движимого и выморочного имущества в муниципальную собственность Атамановского сельского поселения Даниловского муниципального района Волгоградской области, утвержденном Пос</w:t>
      </w:r>
      <w:r w:rsidRPr="00530223">
        <w:rPr>
          <w:rFonts w:ascii="Arial" w:hAnsi="Arial" w:cs="Arial"/>
          <w:szCs w:val="24"/>
        </w:rPr>
        <w:t>тановлением:</w:t>
      </w:r>
    </w:p>
    <w:p w:rsidR="008F0BED" w:rsidRPr="00530223" w:rsidRDefault="00530223">
      <w:pPr>
        <w:ind w:firstLine="709"/>
        <w:jc w:val="both"/>
        <w:rPr>
          <w:rFonts w:ascii="Arial" w:hAnsi="Arial" w:cs="Arial"/>
          <w:szCs w:val="24"/>
        </w:rPr>
      </w:pPr>
      <w:r w:rsidRPr="00530223">
        <w:rPr>
          <w:rFonts w:ascii="Arial" w:hAnsi="Arial" w:cs="Arial"/>
          <w:szCs w:val="24"/>
        </w:rPr>
        <w:t xml:space="preserve">1) в пункте 1.1 слова «Приказом Министерства экономического развития Российской Федерации от 10.12.2015 № 931 «Об установлении Порядка принятия на учет бесхозяйных недвижимых вещей» заменить словами «приказом Федеральной </w:t>
      </w:r>
      <w:r w:rsidRPr="00530223">
        <w:rPr>
          <w:rFonts w:ascii="Arial" w:hAnsi="Arial" w:cs="Arial"/>
          <w:szCs w:val="24"/>
        </w:rPr>
        <w:lastRenderedPageBreak/>
        <w:t>службы государственной</w:t>
      </w:r>
      <w:r w:rsidRPr="00530223">
        <w:rPr>
          <w:rFonts w:ascii="Arial" w:hAnsi="Arial" w:cs="Arial"/>
          <w:szCs w:val="24"/>
        </w:rPr>
        <w:t xml:space="preserve"> регистрации, кадастра и картографии от 15.03.2023 № </w:t>
      </w:r>
      <w:proofErr w:type="gramStart"/>
      <w:r w:rsidRPr="00530223">
        <w:rPr>
          <w:rFonts w:ascii="Arial" w:hAnsi="Arial" w:cs="Arial"/>
          <w:szCs w:val="24"/>
        </w:rPr>
        <w:t>П</w:t>
      </w:r>
      <w:proofErr w:type="gramEnd"/>
      <w:r w:rsidRPr="00530223">
        <w:rPr>
          <w:rFonts w:ascii="Arial" w:hAnsi="Arial" w:cs="Arial"/>
          <w:szCs w:val="24"/>
        </w:rPr>
        <w:t>/0086 «Об установлении Порядка принятия на учет бесхозяйных недвижимых вещей»;</w:t>
      </w:r>
    </w:p>
    <w:p w:rsidR="008F0BED" w:rsidRPr="00530223" w:rsidRDefault="00530223">
      <w:pPr>
        <w:ind w:firstLine="709"/>
        <w:jc w:val="both"/>
        <w:rPr>
          <w:rFonts w:ascii="Arial" w:hAnsi="Arial" w:cs="Arial"/>
          <w:szCs w:val="24"/>
        </w:rPr>
      </w:pPr>
      <w:r w:rsidRPr="00530223">
        <w:rPr>
          <w:rFonts w:ascii="Arial" w:hAnsi="Arial" w:cs="Arial"/>
          <w:szCs w:val="24"/>
        </w:rPr>
        <w:t>2) пункт 2.17 изложить в следующей редакции:</w:t>
      </w:r>
    </w:p>
    <w:p w:rsidR="008F0BED" w:rsidRPr="00530223" w:rsidRDefault="00530223">
      <w:pPr>
        <w:ind w:firstLine="709"/>
        <w:jc w:val="both"/>
        <w:rPr>
          <w:rFonts w:ascii="Arial" w:hAnsi="Arial" w:cs="Arial"/>
          <w:szCs w:val="24"/>
        </w:rPr>
      </w:pPr>
      <w:r w:rsidRPr="00530223">
        <w:rPr>
          <w:rFonts w:ascii="Arial" w:hAnsi="Arial" w:cs="Arial"/>
          <w:szCs w:val="24"/>
        </w:rPr>
        <w:t xml:space="preserve">2.17. По истечении года со дня постановки бесхозяйной недвижимой вещи на учет </w:t>
      </w:r>
      <w:r w:rsidRPr="00530223">
        <w:rPr>
          <w:rFonts w:ascii="Arial" w:hAnsi="Arial" w:cs="Arial"/>
          <w:szCs w:val="24"/>
        </w:rPr>
        <w:t>в органе регистрации прав, Администрация</w:t>
      </w:r>
      <w:r w:rsidRPr="00530223">
        <w:rPr>
          <w:rFonts w:ascii="Arial" w:hAnsi="Arial" w:cs="Arial"/>
          <w:i/>
          <w:szCs w:val="24"/>
        </w:rPr>
        <w:t xml:space="preserve">, </w:t>
      </w:r>
      <w:r w:rsidRPr="00530223">
        <w:rPr>
          <w:rFonts w:ascii="Arial" w:hAnsi="Arial" w:cs="Arial"/>
          <w:szCs w:val="24"/>
        </w:rPr>
        <w:t>вправе обратится в суд с требованием о признании права муниципальной собственности на эту вещь.</w:t>
      </w:r>
    </w:p>
    <w:p w:rsidR="008F0BED" w:rsidRPr="00530223" w:rsidRDefault="00530223">
      <w:pPr>
        <w:ind w:firstLine="709"/>
        <w:jc w:val="both"/>
        <w:rPr>
          <w:rFonts w:ascii="Arial" w:hAnsi="Arial" w:cs="Arial"/>
          <w:szCs w:val="24"/>
        </w:rPr>
      </w:pPr>
      <w:r w:rsidRPr="00530223">
        <w:rPr>
          <w:rFonts w:ascii="Arial" w:hAnsi="Arial" w:cs="Arial"/>
          <w:szCs w:val="24"/>
        </w:rPr>
        <w:t> </w:t>
      </w:r>
      <w:proofErr w:type="gramStart"/>
      <w:r w:rsidRPr="00530223">
        <w:rPr>
          <w:rFonts w:ascii="Arial" w:hAnsi="Arial" w:cs="Arial"/>
          <w:szCs w:val="24"/>
        </w:rPr>
        <w:t>По истечении трех месяцев со дня постановки бесхозяйной недвижимой вещи на учет в органе регистрации прав, Администра</w:t>
      </w:r>
      <w:r w:rsidRPr="00530223">
        <w:rPr>
          <w:rFonts w:ascii="Arial" w:hAnsi="Arial" w:cs="Arial"/>
          <w:szCs w:val="24"/>
        </w:rPr>
        <w:t xml:space="preserve">ция может обратиться в суд с требованием о признании права муниципальной собственности на эту вещь в случае, если она является объектом (в том числе линейным), необходимым для обеспечения тепловой и электрической энергией, водой, газом, для водоотведения, </w:t>
      </w:r>
      <w:r w:rsidRPr="00530223">
        <w:rPr>
          <w:rFonts w:ascii="Arial" w:hAnsi="Arial" w:cs="Arial"/>
          <w:szCs w:val="24"/>
        </w:rPr>
        <w:t>либо гидротехническим сооружением, либо объектом гражданской обороны.</w:t>
      </w:r>
      <w:proofErr w:type="gramEnd"/>
    </w:p>
    <w:p w:rsidR="008F0BED" w:rsidRPr="00530223" w:rsidRDefault="00530223">
      <w:pPr>
        <w:ind w:firstLine="709"/>
        <w:jc w:val="both"/>
        <w:rPr>
          <w:rFonts w:ascii="Arial" w:hAnsi="Arial" w:cs="Arial"/>
          <w:szCs w:val="24"/>
        </w:rPr>
      </w:pPr>
      <w:r w:rsidRPr="00530223">
        <w:rPr>
          <w:rFonts w:ascii="Arial" w:hAnsi="Arial" w:cs="Arial"/>
          <w:szCs w:val="24"/>
        </w:rPr>
        <w:t>Бесхозяйная недвижимая вещь, не признанная по решению суда поступившей в муниципальную собственность, может быть вновь принята во владение, пользование и распоряжение оставившим ее собст</w:t>
      </w:r>
      <w:r w:rsidRPr="00530223">
        <w:rPr>
          <w:rFonts w:ascii="Arial" w:hAnsi="Arial" w:cs="Arial"/>
          <w:szCs w:val="24"/>
        </w:rPr>
        <w:t xml:space="preserve">венником либо приобретена в собственность в силу </w:t>
      </w:r>
      <w:proofErr w:type="spellStart"/>
      <w:r w:rsidRPr="00530223">
        <w:rPr>
          <w:rFonts w:ascii="Arial" w:hAnsi="Arial" w:cs="Arial"/>
          <w:szCs w:val="24"/>
        </w:rPr>
        <w:t>приобретательной</w:t>
      </w:r>
      <w:proofErr w:type="spellEnd"/>
      <w:r w:rsidRPr="00530223">
        <w:rPr>
          <w:rFonts w:ascii="Arial" w:hAnsi="Arial" w:cs="Arial"/>
          <w:szCs w:val="24"/>
        </w:rPr>
        <w:t xml:space="preserve"> давности.</w:t>
      </w:r>
    </w:p>
    <w:p w:rsidR="008F0BED" w:rsidRPr="00530223" w:rsidRDefault="00530223">
      <w:pPr>
        <w:ind w:firstLine="709"/>
        <w:jc w:val="both"/>
        <w:rPr>
          <w:rFonts w:ascii="Arial" w:hAnsi="Arial" w:cs="Arial"/>
          <w:szCs w:val="24"/>
        </w:rPr>
      </w:pPr>
      <w:r w:rsidRPr="00530223">
        <w:rPr>
          <w:rFonts w:ascii="Arial" w:hAnsi="Arial" w:cs="Arial"/>
          <w:szCs w:val="24"/>
        </w:rPr>
        <w:t>Признание права муниципальной собственности на бесхозяйную недвижимую вещь возможно при одновременном соблюдении следующих условий:</w:t>
      </w:r>
    </w:p>
    <w:p w:rsidR="008F0BED" w:rsidRPr="00530223" w:rsidRDefault="00530223">
      <w:pPr>
        <w:ind w:firstLine="709"/>
        <w:jc w:val="both"/>
        <w:rPr>
          <w:rFonts w:ascii="Arial" w:hAnsi="Arial" w:cs="Arial"/>
          <w:szCs w:val="24"/>
        </w:rPr>
      </w:pPr>
      <w:r w:rsidRPr="00530223">
        <w:rPr>
          <w:rFonts w:ascii="Arial" w:hAnsi="Arial" w:cs="Arial"/>
          <w:szCs w:val="24"/>
        </w:rPr>
        <w:t xml:space="preserve">1) бесхозяйная недвижимая вещь может </w:t>
      </w:r>
      <w:proofErr w:type="gramStart"/>
      <w:r w:rsidRPr="00530223">
        <w:rPr>
          <w:rFonts w:ascii="Arial" w:hAnsi="Arial" w:cs="Arial"/>
          <w:szCs w:val="24"/>
        </w:rPr>
        <w:t>находится</w:t>
      </w:r>
      <w:proofErr w:type="gramEnd"/>
      <w:r w:rsidRPr="00530223">
        <w:rPr>
          <w:rFonts w:ascii="Arial" w:hAnsi="Arial" w:cs="Arial"/>
          <w:szCs w:val="24"/>
        </w:rPr>
        <w:t xml:space="preserve"> в</w:t>
      </w:r>
      <w:r w:rsidRPr="00530223">
        <w:rPr>
          <w:rFonts w:ascii="Arial" w:hAnsi="Arial" w:cs="Arial"/>
          <w:szCs w:val="24"/>
        </w:rPr>
        <w:t xml:space="preserve"> собственности Атамановского сельского поселения Даниловского муниципального района Волгоградской области в соответствии со статьей 14 Федерального закона от 06.10.2003 № 131-ФЗ «Об общих принципах организации местного самоуправления в Российской Федерации</w:t>
      </w:r>
      <w:r w:rsidRPr="00530223">
        <w:rPr>
          <w:rFonts w:ascii="Arial" w:hAnsi="Arial" w:cs="Arial"/>
          <w:szCs w:val="24"/>
        </w:rPr>
        <w:t>»;</w:t>
      </w:r>
    </w:p>
    <w:p w:rsidR="008F0BED" w:rsidRPr="00530223" w:rsidRDefault="00530223">
      <w:pPr>
        <w:ind w:firstLine="709"/>
        <w:jc w:val="both"/>
        <w:rPr>
          <w:rFonts w:ascii="Arial" w:hAnsi="Arial" w:cs="Arial"/>
          <w:szCs w:val="24"/>
        </w:rPr>
      </w:pPr>
      <w:r w:rsidRPr="00530223">
        <w:rPr>
          <w:rFonts w:ascii="Arial" w:hAnsi="Arial" w:cs="Arial"/>
          <w:szCs w:val="24"/>
        </w:rPr>
        <w:t>2) в бюджете Атамановского сельского поселения Даниловского муниципального района Волгоградской области имеются денежные средства, необходимые для оформления права муниципальной собственности на бесхозяйную недвижимую вещь и её содержание;</w:t>
      </w:r>
    </w:p>
    <w:p w:rsidR="008F0BED" w:rsidRPr="00530223" w:rsidRDefault="00530223">
      <w:pPr>
        <w:ind w:firstLine="709"/>
        <w:jc w:val="both"/>
        <w:rPr>
          <w:rFonts w:ascii="Arial" w:hAnsi="Arial" w:cs="Arial"/>
          <w:szCs w:val="24"/>
        </w:rPr>
      </w:pPr>
      <w:r w:rsidRPr="00530223">
        <w:rPr>
          <w:rFonts w:ascii="Arial" w:hAnsi="Arial" w:cs="Arial"/>
          <w:szCs w:val="24"/>
        </w:rPr>
        <w:t xml:space="preserve">3) в пункте </w:t>
      </w:r>
      <w:r w:rsidRPr="00530223">
        <w:rPr>
          <w:rFonts w:ascii="Arial" w:hAnsi="Arial" w:cs="Arial"/>
          <w:szCs w:val="24"/>
        </w:rPr>
        <w:t>3.4 слова «приказа   Министерства финансов Российской Федерации от 13.06.1995 № 49 «Об утверждении Методических указаний по инвентаризации имущества и финансовых обязательств» заменить словами «приказа Минфина России от 30.12.2017 № 274н «Об утверждении фе</w:t>
      </w:r>
      <w:r w:rsidRPr="00530223">
        <w:rPr>
          <w:rFonts w:ascii="Arial" w:hAnsi="Arial" w:cs="Arial"/>
          <w:szCs w:val="24"/>
        </w:rPr>
        <w:t>дерального стандарта бухгалтерского учета для организаций государственного сектора «Учетная политика, оценочные значения и ошибки»;</w:t>
      </w:r>
    </w:p>
    <w:p w:rsidR="008F0BED" w:rsidRPr="00530223" w:rsidRDefault="00530223">
      <w:pPr>
        <w:ind w:firstLine="709"/>
        <w:jc w:val="both"/>
        <w:rPr>
          <w:rFonts w:ascii="Arial" w:hAnsi="Arial" w:cs="Arial"/>
          <w:szCs w:val="24"/>
        </w:rPr>
      </w:pPr>
      <w:r w:rsidRPr="00530223">
        <w:rPr>
          <w:rFonts w:ascii="Arial" w:hAnsi="Arial" w:cs="Arial"/>
          <w:szCs w:val="24"/>
        </w:rPr>
        <w:t>2.  Настоящее постановление вступает в силу со дня его официального опубликования путем размещения в сетевом издании «Официа</w:t>
      </w:r>
      <w:r w:rsidRPr="00530223">
        <w:rPr>
          <w:rFonts w:ascii="Arial" w:hAnsi="Arial" w:cs="Arial"/>
          <w:szCs w:val="24"/>
        </w:rPr>
        <w:t>льный сайт Атамановского сельского поселения Даниловского муниципального района Волгоградской области» ЭЛ № ФС 77-85251 от 27.04.2023 (https://atamanovka-34.ru/);</w:t>
      </w:r>
    </w:p>
    <w:p w:rsidR="008F0BED" w:rsidRPr="00530223" w:rsidRDefault="00530223">
      <w:pPr>
        <w:ind w:firstLine="709"/>
        <w:jc w:val="both"/>
        <w:rPr>
          <w:rFonts w:ascii="Arial" w:hAnsi="Arial" w:cs="Arial"/>
          <w:szCs w:val="24"/>
        </w:rPr>
      </w:pPr>
      <w:r w:rsidRPr="00530223">
        <w:rPr>
          <w:rFonts w:ascii="Arial" w:hAnsi="Arial" w:cs="Arial"/>
          <w:szCs w:val="24"/>
        </w:rPr>
        <w:t xml:space="preserve">3.  </w:t>
      </w:r>
      <w:proofErr w:type="gramStart"/>
      <w:r w:rsidRPr="00530223">
        <w:rPr>
          <w:rFonts w:ascii="Arial" w:hAnsi="Arial" w:cs="Arial"/>
          <w:szCs w:val="24"/>
        </w:rPr>
        <w:t>Контроль за</w:t>
      </w:r>
      <w:proofErr w:type="gramEnd"/>
      <w:r w:rsidRPr="00530223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8F0BED" w:rsidRPr="00530223" w:rsidRDefault="008F0BED">
      <w:pPr>
        <w:ind w:firstLine="709"/>
        <w:jc w:val="both"/>
        <w:rPr>
          <w:rFonts w:ascii="Arial" w:hAnsi="Arial" w:cs="Arial"/>
          <w:szCs w:val="24"/>
        </w:rPr>
      </w:pPr>
    </w:p>
    <w:p w:rsidR="008F0BED" w:rsidRPr="00530223" w:rsidRDefault="008F0BED">
      <w:pPr>
        <w:ind w:firstLine="709"/>
        <w:jc w:val="both"/>
        <w:rPr>
          <w:rFonts w:ascii="Arial" w:hAnsi="Arial" w:cs="Arial"/>
          <w:szCs w:val="24"/>
        </w:rPr>
      </w:pPr>
    </w:p>
    <w:p w:rsidR="008F0BED" w:rsidRPr="00530223" w:rsidRDefault="008F0BED">
      <w:pPr>
        <w:ind w:firstLine="709"/>
        <w:jc w:val="both"/>
        <w:rPr>
          <w:rFonts w:ascii="Arial" w:hAnsi="Arial" w:cs="Arial"/>
          <w:szCs w:val="24"/>
        </w:rPr>
      </w:pPr>
    </w:p>
    <w:p w:rsidR="008F0BED" w:rsidRPr="00530223" w:rsidRDefault="00530223">
      <w:pPr>
        <w:pStyle w:val="23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530223">
        <w:rPr>
          <w:rFonts w:ascii="Arial" w:hAnsi="Arial" w:cs="Arial"/>
          <w:sz w:val="24"/>
          <w:szCs w:val="24"/>
        </w:rPr>
        <w:t>Глава Атамановског</w:t>
      </w:r>
      <w:r w:rsidRPr="00530223">
        <w:rPr>
          <w:rFonts w:ascii="Arial" w:hAnsi="Arial" w:cs="Arial"/>
          <w:sz w:val="24"/>
          <w:szCs w:val="24"/>
        </w:rPr>
        <w:t xml:space="preserve">о </w:t>
      </w:r>
    </w:p>
    <w:p w:rsidR="008F0BED" w:rsidRPr="00530223" w:rsidRDefault="00530223">
      <w:pPr>
        <w:pStyle w:val="23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530223">
        <w:rPr>
          <w:rFonts w:ascii="Arial" w:hAnsi="Arial" w:cs="Arial"/>
          <w:sz w:val="24"/>
          <w:szCs w:val="24"/>
        </w:rPr>
        <w:t xml:space="preserve">сельского поселения                                  Е.Ф. </w:t>
      </w:r>
      <w:proofErr w:type="spellStart"/>
      <w:r w:rsidRPr="00530223">
        <w:rPr>
          <w:rFonts w:ascii="Arial" w:hAnsi="Arial" w:cs="Arial"/>
          <w:sz w:val="24"/>
          <w:szCs w:val="24"/>
        </w:rPr>
        <w:t>Носаев</w:t>
      </w:r>
      <w:bookmarkStart w:id="0" w:name="_GoBack"/>
      <w:bookmarkEnd w:id="0"/>
      <w:proofErr w:type="spellEnd"/>
    </w:p>
    <w:sectPr w:rsidR="008F0BED" w:rsidRPr="00530223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247"/>
    <w:multiLevelType w:val="multilevel"/>
    <w:tmpl w:val="0510A4A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BED"/>
    <w:rsid w:val="00530223"/>
    <w:rsid w:val="008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3">
    <w:name w:val="Body Text"/>
    <w:basedOn w:val="a"/>
    <w:link w:val="12"/>
    <w:pPr>
      <w:widowControl w:val="0"/>
    </w:pPr>
    <w:rPr>
      <w:i/>
      <w:sz w:val="28"/>
    </w:rPr>
  </w:style>
  <w:style w:type="character" w:customStyle="1" w:styleId="12">
    <w:name w:val="Основной текст Знак1"/>
    <w:basedOn w:val="10"/>
    <w:link w:val="a3"/>
    <w:rPr>
      <w:i/>
      <w:sz w:val="28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23">
    <w:name w:val="Основной текст (2)"/>
    <w:basedOn w:val="a"/>
    <w:link w:val="24"/>
    <w:pPr>
      <w:widowControl w:val="0"/>
      <w:spacing w:before="420" w:line="456" w:lineRule="exact"/>
      <w:jc w:val="both"/>
    </w:pPr>
    <w:rPr>
      <w:sz w:val="28"/>
    </w:rPr>
  </w:style>
  <w:style w:type="character" w:customStyle="1" w:styleId="24">
    <w:name w:val="Основной текст (2)"/>
    <w:basedOn w:val="10"/>
    <w:link w:val="23"/>
    <w:rPr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4">
    <w:name w:val="List"/>
    <w:basedOn w:val="a3"/>
    <w:link w:val="a5"/>
  </w:style>
  <w:style w:type="character" w:customStyle="1" w:styleId="a5">
    <w:name w:val="Список Знак"/>
    <w:basedOn w:val="12"/>
    <w:link w:val="a4"/>
    <w:rPr>
      <w:i/>
      <w:sz w:val="28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5">
    <w:name w:val="Основной текст (2) + Полужирный"/>
    <w:link w:val="26"/>
    <w:rPr>
      <w:b/>
      <w:sz w:val="28"/>
      <w:highlight w:val="white"/>
    </w:rPr>
  </w:style>
  <w:style w:type="character" w:customStyle="1" w:styleId="26">
    <w:name w:val="Основной текст (2) + Полужирный"/>
    <w:link w:val="25"/>
    <w:rPr>
      <w:b/>
      <w:color w:val="000000"/>
      <w:spacing w:val="0"/>
      <w:sz w:val="28"/>
      <w:highlight w:val="whit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Выделение1"/>
    <w:link w:val="a6"/>
    <w:rPr>
      <w:i/>
    </w:rPr>
  </w:style>
  <w:style w:type="character" w:styleId="a6">
    <w:name w:val="Emphasis"/>
    <w:link w:val="15"/>
    <w:rPr>
      <w:i/>
    </w:rPr>
  </w:style>
  <w:style w:type="paragraph" w:customStyle="1" w:styleId="a7">
    <w:name w:val="Заголовок"/>
    <w:basedOn w:val="a"/>
    <w:next w:val="a3"/>
    <w:link w:val="a8"/>
    <w:pPr>
      <w:keepNext/>
      <w:spacing w:before="240" w:after="120"/>
    </w:pPr>
    <w:rPr>
      <w:rFonts w:ascii="Arial" w:hAnsi="Arial"/>
      <w:sz w:val="28"/>
    </w:rPr>
  </w:style>
  <w:style w:type="character" w:customStyle="1" w:styleId="a8">
    <w:name w:val="Заголовок"/>
    <w:basedOn w:val="10"/>
    <w:link w:val="a7"/>
    <w:rPr>
      <w:rFonts w:ascii="Arial" w:hAnsi="Arial"/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6">
    <w:name w:val="Название объекта1"/>
    <w:basedOn w:val="a"/>
    <w:link w:val="17"/>
    <w:pPr>
      <w:spacing w:before="120" w:after="120"/>
    </w:pPr>
    <w:rPr>
      <w:i/>
    </w:rPr>
  </w:style>
  <w:style w:type="character" w:customStyle="1" w:styleId="17">
    <w:name w:val="Название объекта1"/>
    <w:basedOn w:val="10"/>
    <w:link w:val="16"/>
    <w:rPr>
      <w:i/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8">
    <w:name w:val="Основной шрифт абзаца1"/>
    <w:link w:val="WW8Num2z2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0"/>
    <w:link w:val="a9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43">
    <w:name w:val="Основной текст (4)_"/>
    <w:link w:val="44"/>
    <w:rPr>
      <w:b/>
      <w:sz w:val="28"/>
      <w:highlight w:val="white"/>
    </w:rPr>
  </w:style>
  <w:style w:type="character" w:customStyle="1" w:styleId="44">
    <w:name w:val="Основной текст (4)_"/>
    <w:link w:val="43"/>
    <w:rPr>
      <w:b/>
      <w:sz w:val="28"/>
      <w:highlight w:val="white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rFonts w:ascii="Arial" w:hAnsi="Arial"/>
      <w:i/>
      <w:sz w:val="20"/>
    </w:rPr>
  </w:style>
  <w:style w:type="character" w:customStyle="1" w:styleId="1c">
    <w:name w:val="Название1"/>
    <w:basedOn w:val="10"/>
    <w:link w:val="1b"/>
    <w:rPr>
      <w:rFonts w:ascii="Arial" w:hAnsi="Arial"/>
      <w:i/>
      <w:sz w:val="20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d">
    <w:name w:val="Гиперссылка1"/>
    <w:link w:val="ab"/>
    <w:rPr>
      <w:color w:val="0000FF"/>
      <w:u w:val="single"/>
    </w:rPr>
  </w:style>
  <w:style w:type="character" w:styleId="ab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1f0">
    <w:name w:val="Заголовок 1 Знак"/>
    <w:link w:val="1f1"/>
    <w:rPr>
      <w:rFonts w:ascii="Arial" w:hAnsi="Arial"/>
      <w:b/>
      <w:color w:val="26282F"/>
      <w:sz w:val="26"/>
    </w:rPr>
  </w:style>
  <w:style w:type="character" w:customStyle="1" w:styleId="1f1">
    <w:name w:val="Заголовок 1 Знак"/>
    <w:link w:val="1f0"/>
    <w:rPr>
      <w:rFonts w:ascii="Arial" w:hAnsi="Arial"/>
      <w:b/>
      <w:color w:val="26282F"/>
      <w:sz w:val="26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27">
    <w:name w:val="Указатель2"/>
    <w:basedOn w:val="a"/>
    <w:link w:val="28"/>
    <w:rPr>
      <w:rFonts w:ascii="Arial" w:hAnsi="Arial"/>
    </w:rPr>
  </w:style>
  <w:style w:type="character" w:customStyle="1" w:styleId="28">
    <w:name w:val="Указатель2"/>
    <w:basedOn w:val="10"/>
    <w:link w:val="27"/>
    <w:rPr>
      <w:rFonts w:ascii="Arial" w:hAnsi="Arial"/>
      <w:sz w:val="24"/>
    </w:rPr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c">
    <w:name w:val="Гипертекстовая ссылка"/>
    <w:link w:val="ad"/>
    <w:rPr>
      <w:color w:val="106BBE"/>
    </w:rPr>
  </w:style>
  <w:style w:type="character" w:customStyle="1" w:styleId="ad">
    <w:name w:val="Гипертекстовая ссылка"/>
    <w:link w:val="ac"/>
    <w:rPr>
      <w:color w:val="106BBE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29">
    <w:name w:val="Основной текст (2)_"/>
    <w:link w:val="2a"/>
    <w:rPr>
      <w:sz w:val="28"/>
      <w:highlight w:val="white"/>
    </w:rPr>
  </w:style>
  <w:style w:type="character" w:customStyle="1" w:styleId="2a">
    <w:name w:val="Основной текст (2)_"/>
    <w:link w:val="29"/>
    <w:rPr>
      <w:sz w:val="28"/>
      <w:highlight w:val="white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af0">
    <w:name w:val="List Paragraph"/>
    <w:basedOn w:val="a"/>
    <w:link w:val="af1"/>
    <w:pPr>
      <w:widowControl w:val="0"/>
      <w:ind w:left="100" w:right="187" w:firstLine="710"/>
      <w:jc w:val="both"/>
    </w:pPr>
    <w:rPr>
      <w:sz w:val="22"/>
    </w:rPr>
  </w:style>
  <w:style w:type="character" w:customStyle="1" w:styleId="af1">
    <w:name w:val="Абзац списка Знак"/>
    <w:basedOn w:val="10"/>
    <w:link w:val="af0"/>
    <w:rPr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af2">
    <w:name w:val="Заголовок таблицы"/>
    <w:basedOn w:val="a9"/>
    <w:link w:val="af3"/>
    <w:pPr>
      <w:jc w:val="center"/>
    </w:pPr>
    <w:rPr>
      <w:b/>
    </w:rPr>
  </w:style>
  <w:style w:type="character" w:customStyle="1" w:styleId="af3">
    <w:name w:val="Заголовок таблицы"/>
    <w:basedOn w:val="aa"/>
    <w:link w:val="af2"/>
    <w:rPr>
      <w:b/>
      <w:sz w:val="24"/>
    </w:rPr>
  </w:style>
  <w:style w:type="paragraph" w:customStyle="1" w:styleId="af4">
    <w:name w:val="Основной текст Знак"/>
    <w:link w:val="af5"/>
    <w:rPr>
      <w:i/>
      <w:sz w:val="28"/>
    </w:rPr>
  </w:style>
  <w:style w:type="character" w:customStyle="1" w:styleId="af5">
    <w:name w:val="Основной текст Знак"/>
    <w:link w:val="af4"/>
    <w:rPr>
      <w:i/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af6">
    <w:name w:val="Subtitle"/>
    <w:basedOn w:val="a7"/>
    <w:next w:val="a3"/>
    <w:link w:val="af7"/>
    <w:uiPriority w:val="11"/>
    <w:qFormat/>
    <w:pPr>
      <w:jc w:val="center"/>
    </w:pPr>
    <w:rPr>
      <w:i/>
    </w:rPr>
  </w:style>
  <w:style w:type="character" w:customStyle="1" w:styleId="af7">
    <w:name w:val="Подзаголовок Знак"/>
    <w:basedOn w:val="a8"/>
    <w:link w:val="af6"/>
    <w:rPr>
      <w:rFonts w:ascii="Arial" w:hAnsi="Arial"/>
      <w:i/>
      <w:sz w:val="28"/>
    </w:rPr>
  </w:style>
  <w:style w:type="paragraph" w:customStyle="1" w:styleId="45">
    <w:name w:val="Основной текст (4)"/>
    <w:basedOn w:val="a"/>
    <w:link w:val="46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6">
    <w:name w:val="Основной текст (4)"/>
    <w:basedOn w:val="10"/>
    <w:link w:val="45"/>
    <w:rPr>
      <w:b/>
      <w:sz w:val="28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af8">
    <w:name w:val="Title"/>
    <w:basedOn w:val="a"/>
    <w:next w:val="a3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Название Знак"/>
    <w:basedOn w:val="10"/>
    <w:link w:val="af8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2025-12-08T07:25:00Z</dcterms:created>
  <dcterms:modified xsi:type="dcterms:W3CDTF">2025-12-08T07:26:00Z</dcterms:modified>
</cp:coreProperties>
</file>