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C3" w:rsidRPr="00B665C1" w:rsidRDefault="00F770C3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СОВЕТ ДЕПУТАТОВ</w:t>
      </w:r>
    </w:p>
    <w:p w:rsidR="003265F3" w:rsidRPr="00B665C1" w:rsidRDefault="00841EA9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АТАМАНОВСКОГО</w:t>
      </w:r>
      <w:r w:rsidR="003265F3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3265F3" w:rsidRPr="00B665C1" w:rsidRDefault="003265F3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ДАНИЛОВСКОГО МУНИЦИПАЛЬНОГО РАЙОНА</w:t>
      </w:r>
    </w:p>
    <w:p w:rsidR="003265F3" w:rsidRPr="00B665C1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ВОЛГОГРАДСКОЙ ОБЛАСТИ</w:t>
      </w:r>
    </w:p>
    <w:p w:rsidR="003265F3" w:rsidRPr="00B665C1" w:rsidRDefault="003265F3" w:rsidP="003265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F4E6C" w:rsidRPr="00B665C1" w:rsidRDefault="003265F3" w:rsidP="00054664">
      <w:pPr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>24</w:t>
      </w:r>
      <w:r w:rsidR="00A14D39" w:rsidRPr="00B665C1">
        <w:rPr>
          <w:rFonts w:ascii="Arial" w:hAnsi="Arial" w:cs="Arial"/>
          <w:color w:val="000000" w:themeColor="text1"/>
          <w:sz w:val="24"/>
          <w:szCs w:val="24"/>
        </w:rPr>
        <w:t xml:space="preserve"> декабря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>20</w:t>
      </w:r>
      <w:r w:rsidR="00AC277E" w:rsidRPr="00B665C1">
        <w:rPr>
          <w:rFonts w:ascii="Arial" w:hAnsi="Arial" w:cs="Arial"/>
          <w:color w:val="000000" w:themeColor="text1"/>
          <w:sz w:val="24"/>
          <w:szCs w:val="24"/>
        </w:rPr>
        <w:t>2</w:t>
      </w:r>
      <w:r w:rsidR="0015320C" w:rsidRPr="00B665C1">
        <w:rPr>
          <w:rFonts w:ascii="Arial" w:hAnsi="Arial" w:cs="Arial"/>
          <w:color w:val="000000" w:themeColor="text1"/>
          <w:sz w:val="24"/>
          <w:szCs w:val="24"/>
        </w:rPr>
        <w:t>5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г</w:t>
      </w:r>
      <w:r w:rsidR="00AC277E" w:rsidRPr="00B665C1">
        <w:rPr>
          <w:rFonts w:ascii="Arial" w:hAnsi="Arial" w:cs="Arial"/>
          <w:color w:val="000000" w:themeColor="text1"/>
          <w:sz w:val="24"/>
          <w:szCs w:val="24"/>
        </w:rPr>
        <w:t xml:space="preserve">.                     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     № 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>23/4</w:t>
      </w:r>
    </w:p>
    <w:p w:rsidR="002D5225" w:rsidRPr="00733035" w:rsidRDefault="00841EA9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  </w:t>
      </w:r>
      <w:r w:rsidR="002D5225"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О </w:t>
      </w:r>
      <w:r w:rsidR="00791056"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признани</w:t>
      </w:r>
      <w:r w:rsidR="00F770C3"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и утратившими силу решений</w:t>
      </w:r>
      <w:r w:rsidR="00B665C1"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 Совета депутатов </w:t>
      </w:r>
      <w:r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 Атамановского</w:t>
      </w:r>
      <w:r w:rsidR="00791056" w:rsidRPr="00733035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 сельского поселения Даниловского муниципального района Волгоградской области </w:t>
      </w:r>
    </w:p>
    <w:p w:rsidR="002D5225" w:rsidRPr="00B665C1" w:rsidRDefault="002D5225" w:rsidP="002D5225">
      <w:pPr>
        <w:suppressAutoHyphens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В соответствии</w:t>
      </w:r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 xml:space="preserve"> с письмом государственно-правового управления аппарата Губернатора Волгоградской обла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>сти от 24.11.2025 г.№ 19-5/17388</w:t>
      </w:r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 xml:space="preserve"> по вопросу </w:t>
      </w:r>
      <w:bookmarkStart w:id="0" w:name="_GoBack"/>
      <w:bookmarkEnd w:id="0"/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 xml:space="preserve">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>ру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>ководствуясь Уставом Атамановского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</w:t>
      </w:r>
      <w:r w:rsidR="00F770C3" w:rsidRPr="00B665C1">
        <w:rPr>
          <w:rFonts w:ascii="Arial" w:hAnsi="Arial" w:cs="Arial"/>
          <w:color w:val="000000" w:themeColor="text1"/>
          <w:sz w:val="24"/>
          <w:szCs w:val="24"/>
        </w:rPr>
        <w:t xml:space="preserve">градской области, Совет депутатов 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 xml:space="preserve"> Атамановского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>сельского поселения Даниловского муниципального района Волгоградской области,</w:t>
      </w:r>
    </w:p>
    <w:p w:rsidR="002D5225" w:rsidRPr="00B665C1" w:rsidRDefault="00F770C3" w:rsidP="002D5225">
      <w:pPr>
        <w:suppressAutoHyphens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2D5225" w:rsidRPr="00B665C1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584BC8" w:rsidRPr="00B665C1" w:rsidRDefault="00791056" w:rsidP="007910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1.Признать утративш</w:t>
      </w:r>
      <w:r w:rsidR="00F770C3" w:rsidRPr="00B665C1">
        <w:rPr>
          <w:rFonts w:ascii="Arial" w:hAnsi="Arial" w:cs="Arial"/>
          <w:color w:val="000000" w:themeColor="text1"/>
          <w:sz w:val="24"/>
          <w:szCs w:val="24"/>
        </w:rPr>
        <w:t>ими силу</w:t>
      </w:r>
      <w:r w:rsidR="00B665C1" w:rsidRPr="00B665C1">
        <w:rPr>
          <w:rFonts w:ascii="Arial" w:hAnsi="Arial" w:cs="Arial"/>
          <w:color w:val="000000" w:themeColor="text1"/>
          <w:sz w:val="24"/>
          <w:szCs w:val="24"/>
        </w:rPr>
        <w:t xml:space="preserve"> реше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>ния Совета депутатов Атамановского</w:t>
      </w:r>
      <w:r w:rsidR="00B665C1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области:</w:t>
      </w:r>
    </w:p>
    <w:p w:rsidR="00183FF6" w:rsidRDefault="006F2B0D" w:rsidP="00841EA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841E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4EFD"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Волгоградской области от 27.12.2006 № 21/1 «</w:t>
      </w:r>
      <w:r w:rsidR="003B4EFD" w:rsidRPr="003B4EFD">
        <w:rPr>
          <w:rFonts w:ascii="Arial" w:hAnsi="Arial" w:cs="Arial"/>
          <w:color w:val="000000" w:themeColor="text1"/>
          <w:sz w:val="24"/>
          <w:szCs w:val="24"/>
        </w:rPr>
        <w:t>Об организации учета и ведении Реестра муниципальной собственности Атамановского сельского поселения»</w:t>
      </w:r>
      <w:r w:rsidR="003B4EF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B4EFD" w:rsidRDefault="003B4EFD" w:rsidP="00841EA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3B4E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кой области от 05.05.2015 № 7/2 </w:t>
      </w:r>
      <w:r w:rsidRPr="003B4EFD">
        <w:rPr>
          <w:rFonts w:ascii="Arial" w:hAnsi="Arial" w:cs="Arial"/>
          <w:sz w:val="24"/>
          <w:szCs w:val="24"/>
        </w:rPr>
        <w:t>«</w:t>
      </w:r>
      <w:hyperlink r:id="rId9" w:history="1">
        <w:r w:rsidRPr="003B4EFD">
          <w:rPr>
            <w:rFonts w:ascii="Arial" w:eastAsia="Times New Roman" w:hAnsi="Arial" w:cs="Arial"/>
            <w:sz w:val="24"/>
            <w:szCs w:val="24"/>
          </w:rPr>
          <w:t>Об утверждении Положения о порядке распоряжения земельными участками, государственная собственность на которые не разграничена, а также земельными участками, находящимися в муниципальной собственности, расположенными на территории муниципального образования Атамановского сельское поселение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</w:rPr>
        <w:t>»;</w:t>
      </w:r>
    </w:p>
    <w:p w:rsidR="003B4EFD" w:rsidRDefault="003B4EFD" w:rsidP="00841EA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3B4E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Волгоградской обла</w:t>
      </w:r>
      <w:r>
        <w:rPr>
          <w:rFonts w:ascii="Arial" w:hAnsi="Arial" w:cs="Arial"/>
          <w:color w:val="000000" w:themeColor="text1"/>
          <w:sz w:val="24"/>
          <w:szCs w:val="24"/>
        </w:rPr>
        <w:t>сти от 07.04.2016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№ 7/2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375B">
        <w:rPr>
          <w:rFonts w:ascii="Arial" w:hAnsi="Arial" w:cs="Arial"/>
          <w:sz w:val="24"/>
          <w:szCs w:val="24"/>
        </w:rPr>
        <w:t>«</w:t>
      </w:r>
      <w:hyperlink r:id="rId10" w:history="1">
        <w:r w:rsidR="00F6375B" w:rsidRPr="00F6375B">
          <w:rPr>
            <w:rFonts w:ascii="Arial" w:eastAsia="Times New Roman" w:hAnsi="Arial" w:cs="Arial"/>
            <w:sz w:val="24"/>
            <w:szCs w:val="24"/>
          </w:rPr>
          <w:t>Об утверждении правил организации и проведении культурно-зрелищных, спортивных и иных массовых мероприятий на территории Атамановского сельского поселения Даниловского муниципального района Волгоградской области</w:t>
        </w:r>
      </w:hyperlink>
      <w:r w:rsidR="00F6375B">
        <w:rPr>
          <w:rFonts w:ascii="Arial" w:eastAsia="Times New Roman" w:hAnsi="Arial" w:cs="Arial"/>
          <w:sz w:val="24"/>
          <w:szCs w:val="24"/>
        </w:rPr>
        <w:t>»;</w:t>
      </w:r>
    </w:p>
    <w:p w:rsidR="00F6375B" w:rsidRDefault="00F6375B" w:rsidP="00841EA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F63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Волгоградской обла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сти от 19.03.2019 № 7/1 </w:t>
      </w:r>
      <w:r w:rsidRPr="00F6375B">
        <w:rPr>
          <w:rFonts w:ascii="Arial" w:hAnsi="Arial" w:cs="Arial"/>
          <w:sz w:val="24"/>
          <w:szCs w:val="24"/>
        </w:rPr>
        <w:t>«</w:t>
      </w:r>
      <w:hyperlink r:id="rId11" w:history="1">
        <w:r w:rsidRPr="00F6375B">
          <w:rPr>
            <w:rFonts w:ascii="Arial" w:eastAsia="Times New Roman" w:hAnsi="Arial" w:cs="Arial"/>
            <w:sz w:val="24"/>
            <w:szCs w:val="24"/>
          </w:rPr>
          <w:t>Об утверждении схемы многомандатных избирательных округов для проведения выборов депутатов представительного органа Атамановского сельского поселения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</w:rPr>
        <w:t>»;</w:t>
      </w:r>
    </w:p>
    <w:p w:rsidR="00F6375B" w:rsidRDefault="00F6375B" w:rsidP="00841EA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r w:rsidRPr="00F63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Волгоградской обла</w:t>
      </w:r>
      <w:r>
        <w:rPr>
          <w:rFonts w:ascii="Arial" w:hAnsi="Arial" w:cs="Arial"/>
          <w:color w:val="000000" w:themeColor="text1"/>
          <w:sz w:val="24"/>
          <w:szCs w:val="24"/>
        </w:rPr>
        <w:t>сти от 01.03.2021 № 3/3 «</w:t>
      </w:r>
      <w:hyperlink r:id="rId12" w:history="1">
        <w:r w:rsidRPr="00F6375B">
          <w:rPr>
            <w:rFonts w:ascii="Arial" w:eastAsia="Times New Roman" w:hAnsi="Arial" w:cs="Arial"/>
            <w:sz w:val="24"/>
            <w:szCs w:val="24"/>
          </w:rPr>
          <w:t>ОБ УСТАНОВЛЕНИИ РАЗМЕРА ОПЛАТЫ ТРУДА ВЫБОРНЫХ ДОЛЖНОСТНЫХ ЛИЦ АТАМАНОВСКОГО СЕЛЬСКОГО ПОСЕЛЕНИЯ, ОСУЩЕСТВЛЯЮЩИХ СВОИ ПОЛНОМОЧИЯ НА ПОСТОЯННОЙ ОСНОВЕ И МУНИЦИПАЛЬНЫХ СЛУЖАЩИХ АТАМАНОВСКОГО СЕЛЬСКОГО ПОСЕЛЕНИЯ НА 2021 ГОД</w:t>
        </w:r>
      </w:hyperlink>
      <w:r>
        <w:rPr>
          <w:rFonts w:ascii="Arial" w:eastAsia="Times New Roman" w:hAnsi="Arial" w:cs="Arial"/>
          <w:sz w:val="24"/>
          <w:szCs w:val="24"/>
        </w:rPr>
        <w:t>»;</w:t>
      </w:r>
    </w:p>
    <w:p w:rsidR="00F6375B" w:rsidRPr="00F6375B" w:rsidRDefault="00F6375B" w:rsidP="00841EA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F63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решение Совета депутатов Атамановского сельского поселения Даниловского муниципального района Волгоградской обла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сти от 19.06.2023 № 8/1 </w:t>
      </w:r>
      <w:r w:rsidRPr="00F6375B">
        <w:rPr>
          <w:rFonts w:ascii="Arial" w:hAnsi="Arial" w:cs="Arial"/>
          <w:sz w:val="24"/>
          <w:szCs w:val="24"/>
        </w:rPr>
        <w:t>«</w:t>
      </w:r>
      <w:hyperlink r:id="rId13" w:history="1">
        <w:r w:rsidRPr="00F6375B">
          <w:rPr>
            <w:rFonts w:ascii="Arial" w:eastAsia="Times New Roman" w:hAnsi="Arial" w:cs="Arial"/>
            <w:sz w:val="24"/>
            <w:szCs w:val="24"/>
          </w:rPr>
          <w:t>О НАЗНАЧЕНИИ ДОСРОЧНЫХ ВЫБОРОВ ГЛАВЫ АТАМАНОВСКОГО СЕЛЬСКОГО ПОСЕЛЕНИЯ ДАНИЛОВСКОГО МУНИЦИПАЛЬНОГО РАЙОНА ВОЛГОГРАДСКОЙ ОБЛАСТИ</w:t>
        </w:r>
      </w:hyperlink>
      <w:r>
        <w:rPr>
          <w:rFonts w:ascii="Arial" w:eastAsia="Times New Roman" w:hAnsi="Arial" w:cs="Arial"/>
          <w:sz w:val="24"/>
          <w:szCs w:val="24"/>
        </w:rPr>
        <w:t>».</w:t>
      </w:r>
    </w:p>
    <w:p w:rsidR="00733035" w:rsidRPr="0029089A" w:rsidRDefault="00733035" w:rsidP="0073303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Pr="0073303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Настоящее решение</w:t>
      </w:r>
      <w:r w:rsidRPr="0029089A">
        <w:rPr>
          <w:rFonts w:ascii="Arial" w:eastAsia="Times New Roman" w:hAnsi="Arial" w:cs="Arial"/>
          <w:sz w:val="24"/>
          <w:szCs w:val="24"/>
        </w:rPr>
        <w:t xml:space="preserve"> вступает в силу после его официального опубликования путем размещения на официальном са</w:t>
      </w:r>
      <w:r>
        <w:rPr>
          <w:rFonts w:ascii="Arial" w:eastAsia="Times New Roman" w:hAnsi="Arial" w:cs="Arial"/>
          <w:sz w:val="24"/>
          <w:szCs w:val="24"/>
        </w:rPr>
        <w:t>йте  администрации Атамановского</w:t>
      </w:r>
      <w:r w:rsidRPr="0029089A">
        <w:rPr>
          <w:rFonts w:ascii="Arial" w:eastAsia="Times New Roman" w:hAnsi="Arial" w:cs="Arial"/>
          <w:sz w:val="24"/>
          <w:szCs w:val="24"/>
        </w:rPr>
        <w:t xml:space="preserve"> сельского поселения по адресу:  https://atamanovka-34.ru</w:t>
      </w:r>
    </w:p>
    <w:p w:rsidR="00054664" w:rsidRPr="00B665C1" w:rsidRDefault="00054664" w:rsidP="00733035">
      <w:pPr>
        <w:suppressAutoHyphens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41EA9" w:rsidRPr="00733035" w:rsidRDefault="00841EA9" w:rsidP="00733035">
      <w:pPr>
        <w:pStyle w:val="1"/>
        <w:jc w:val="both"/>
        <w:rPr>
          <w:b w:val="0"/>
          <w:sz w:val="24"/>
          <w:szCs w:val="24"/>
        </w:rPr>
      </w:pPr>
      <w:r w:rsidRPr="00733035">
        <w:rPr>
          <w:b w:val="0"/>
          <w:sz w:val="24"/>
          <w:szCs w:val="24"/>
        </w:rPr>
        <w:t>Глава Атамановского</w:t>
      </w:r>
    </w:p>
    <w:p w:rsidR="00E7326B" w:rsidRPr="00733035" w:rsidRDefault="00054664" w:rsidP="00733035">
      <w:pPr>
        <w:pStyle w:val="1"/>
        <w:jc w:val="both"/>
        <w:rPr>
          <w:b w:val="0"/>
          <w:sz w:val="24"/>
          <w:szCs w:val="24"/>
        </w:rPr>
      </w:pPr>
      <w:r w:rsidRPr="00733035">
        <w:rPr>
          <w:b w:val="0"/>
          <w:sz w:val="24"/>
          <w:szCs w:val="24"/>
        </w:rPr>
        <w:t xml:space="preserve"> сельского поселения               </w:t>
      </w:r>
      <w:r w:rsidR="00841EA9" w:rsidRPr="00733035">
        <w:rPr>
          <w:b w:val="0"/>
          <w:sz w:val="24"/>
          <w:szCs w:val="24"/>
        </w:rPr>
        <w:t xml:space="preserve">                           </w:t>
      </w:r>
      <w:proofErr w:type="spellStart"/>
      <w:r w:rsidR="00841EA9" w:rsidRPr="00733035">
        <w:rPr>
          <w:b w:val="0"/>
          <w:sz w:val="24"/>
          <w:szCs w:val="24"/>
        </w:rPr>
        <w:t>Е.Ф.Носаев</w:t>
      </w:r>
      <w:proofErr w:type="spellEnd"/>
      <w:r w:rsidRPr="00733035">
        <w:rPr>
          <w:b w:val="0"/>
          <w:sz w:val="24"/>
          <w:szCs w:val="24"/>
        </w:rPr>
        <w:t xml:space="preserve"> </w:t>
      </w:r>
      <w:r w:rsidR="00841EA9" w:rsidRPr="00733035">
        <w:rPr>
          <w:b w:val="0"/>
          <w:sz w:val="24"/>
          <w:szCs w:val="24"/>
        </w:rPr>
        <w:t xml:space="preserve">                     </w:t>
      </w:r>
    </w:p>
    <w:sectPr w:rsidR="00E7326B" w:rsidRPr="00733035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51" w:rsidRDefault="00714B51" w:rsidP="00B04F99">
      <w:pPr>
        <w:spacing w:after="0" w:line="240" w:lineRule="auto"/>
      </w:pPr>
      <w:r>
        <w:separator/>
      </w:r>
    </w:p>
  </w:endnote>
  <w:endnote w:type="continuationSeparator" w:id="0">
    <w:p w:rsidR="00714B51" w:rsidRDefault="00714B5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51" w:rsidRDefault="00714B51" w:rsidP="00B04F99">
      <w:pPr>
        <w:spacing w:after="0" w:line="240" w:lineRule="auto"/>
      </w:pPr>
      <w:r>
        <w:separator/>
      </w:r>
    </w:p>
  </w:footnote>
  <w:footnote w:type="continuationSeparator" w:id="0">
    <w:p w:rsidR="00714B51" w:rsidRDefault="00714B5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6957"/>
    <w:rsid w:val="00023BA3"/>
    <w:rsid w:val="0003439D"/>
    <w:rsid w:val="00035221"/>
    <w:rsid w:val="00036479"/>
    <w:rsid w:val="00046159"/>
    <w:rsid w:val="00050342"/>
    <w:rsid w:val="00054664"/>
    <w:rsid w:val="00061761"/>
    <w:rsid w:val="0006232E"/>
    <w:rsid w:val="0006564F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E593D"/>
    <w:rsid w:val="000F5B48"/>
    <w:rsid w:val="00102B31"/>
    <w:rsid w:val="00105895"/>
    <w:rsid w:val="001218C8"/>
    <w:rsid w:val="0015320C"/>
    <w:rsid w:val="00156160"/>
    <w:rsid w:val="00171E56"/>
    <w:rsid w:val="00183FF6"/>
    <w:rsid w:val="00187FA9"/>
    <w:rsid w:val="001C714F"/>
    <w:rsid w:val="001D0B86"/>
    <w:rsid w:val="001D7D12"/>
    <w:rsid w:val="001E16BB"/>
    <w:rsid w:val="001E5744"/>
    <w:rsid w:val="001F2249"/>
    <w:rsid w:val="002040C7"/>
    <w:rsid w:val="002273DB"/>
    <w:rsid w:val="00242AA6"/>
    <w:rsid w:val="00245535"/>
    <w:rsid w:val="00265E5A"/>
    <w:rsid w:val="00281A9D"/>
    <w:rsid w:val="002835C0"/>
    <w:rsid w:val="002A0086"/>
    <w:rsid w:val="002A6CE0"/>
    <w:rsid w:val="002B021D"/>
    <w:rsid w:val="002C7769"/>
    <w:rsid w:val="002D5225"/>
    <w:rsid w:val="002E1F16"/>
    <w:rsid w:val="002F3AF6"/>
    <w:rsid w:val="002F4E6C"/>
    <w:rsid w:val="002F5944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4EFD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B413F"/>
    <w:rsid w:val="004C63FF"/>
    <w:rsid w:val="004C7B97"/>
    <w:rsid w:val="004E6094"/>
    <w:rsid w:val="004F2407"/>
    <w:rsid w:val="004F6C73"/>
    <w:rsid w:val="00506A81"/>
    <w:rsid w:val="00513508"/>
    <w:rsid w:val="005164EA"/>
    <w:rsid w:val="00530041"/>
    <w:rsid w:val="005321B8"/>
    <w:rsid w:val="005462C4"/>
    <w:rsid w:val="00546840"/>
    <w:rsid w:val="00546FEC"/>
    <w:rsid w:val="005522A4"/>
    <w:rsid w:val="00584B85"/>
    <w:rsid w:val="00584BC8"/>
    <w:rsid w:val="005B62A6"/>
    <w:rsid w:val="005D5AB2"/>
    <w:rsid w:val="005D6957"/>
    <w:rsid w:val="005D6C7C"/>
    <w:rsid w:val="005F1C33"/>
    <w:rsid w:val="00607EF6"/>
    <w:rsid w:val="00610343"/>
    <w:rsid w:val="0061233C"/>
    <w:rsid w:val="00625401"/>
    <w:rsid w:val="00666F67"/>
    <w:rsid w:val="0067273D"/>
    <w:rsid w:val="00673DD1"/>
    <w:rsid w:val="00685F21"/>
    <w:rsid w:val="006921FD"/>
    <w:rsid w:val="006961EA"/>
    <w:rsid w:val="006E66AC"/>
    <w:rsid w:val="006E7D70"/>
    <w:rsid w:val="006F2B0D"/>
    <w:rsid w:val="00714B51"/>
    <w:rsid w:val="00731948"/>
    <w:rsid w:val="00733035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3211A"/>
    <w:rsid w:val="00841281"/>
    <w:rsid w:val="00841EA9"/>
    <w:rsid w:val="00864BAA"/>
    <w:rsid w:val="0086608D"/>
    <w:rsid w:val="008A45A2"/>
    <w:rsid w:val="008B2C69"/>
    <w:rsid w:val="008C25A4"/>
    <w:rsid w:val="008C7F5E"/>
    <w:rsid w:val="008D5F58"/>
    <w:rsid w:val="008D6A12"/>
    <w:rsid w:val="008E0F2C"/>
    <w:rsid w:val="008E2216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3BE"/>
    <w:rsid w:val="00A6255E"/>
    <w:rsid w:val="00A669D3"/>
    <w:rsid w:val="00AB0729"/>
    <w:rsid w:val="00AB0DDC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CC6"/>
    <w:rsid w:val="00B31D49"/>
    <w:rsid w:val="00B47F0D"/>
    <w:rsid w:val="00B52E8B"/>
    <w:rsid w:val="00B665C1"/>
    <w:rsid w:val="00B67B9B"/>
    <w:rsid w:val="00B738E9"/>
    <w:rsid w:val="00B94578"/>
    <w:rsid w:val="00B974F9"/>
    <w:rsid w:val="00BA7A56"/>
    <w:rsid w:val="00BC4BB5"/>
    <w:rsid w:val="00BD46E0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59CC"/>
    <w:rsid w:val="00D0402D"/>
    <w:rsid w:val="00D13614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B0283"/>
    <w:rsid w:val="00ED1EB7"/>
    <w:rsid w:val="00ED5630"/>
    <w:rsid w:val="00EE19CA"/>
    <w:rsid w:val="00EE68CC"/>
    <w:rsid w:val="00EF13BD"/>
    <w:rsid w:val="00EF58AA"/>
    <w:rsid w:val="00F0787D"/>
    <w:rsid w:val="00F23F85"/>
    <w:rsid w:val="00F54EF0"/>
    <w:rsid w:val="00F6375B"/>
    <w:rsid w:val="00F66120"/>
    <w:rsid w:val="00F6782F"/>
    <w:rsid w:val="00F71200"/>
    <w:rsid w:val="00F770C3"/>
    <w:rsid w:val="00F94C24"/>
    <w:rsid w:val="00F96B17"/>
    <w:rsid w:val="00FA0DC8"/>
    <w:rsid w:val="00FC71AD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?act=862e6daa-28d9-4b40-a0ce-da1f1ea71bc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?act=167cd00d-ac01-4015-b209-d4f96fb709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?act=d898e6e4-f791-4133-ad08-bb109cb1ec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?act=e69a5861-6898-48d7-8176-0cf586eb2fea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87809811-8041-413c-a4b0-2c7db1e249a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D950-0DAA-456E-8020-537046FC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км</cp:lastModifiedBy>
  <cp:revision>20</cp:revision>
  <cp:lastPrinted>2026-01-15T09:57:00Z</cp:lastPrinted>
  <dcterms:created xsi:type="dcterms:W3CDTF">2025-03-18T13:24:00Z</dcterms:created>
  <dcterms:modified xsi:type="dcterms:W3CDTF">2026-01-15T09:59:00Z</dcterms:modified>
</cp:coreProperties>
</file>