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1C" w:rsidRPr="00C16F26" w:rsidRDefault="00D23CC5">
      <w:pPr>
        <w:ind w:firstLine="709"/>
        <w:jc w:val="center"/>
        <w:rPr>
          <w:rFonts w:ascii="Arial" w:hAnsi="Arial" w:cs="Arial"/>
          <w:b/>
        </w:rPr>
      </w:pPr>
      <w:r w:rsidRPr="00C16F26">
        <w:rPr>
          <w:rFonts w:ascii="Arial" w:hAnsi="Arial" w:cs="Arial"/>
          <w:b/>
        </w:rPr>
        <w:t>СОВЕТ ДЕПУТАТОВ</w:t>
      </w:r>
    </w:p>
    <w:p w:rsidR="00067D1C" w:rsidRPr="00C16F26" w:rsidRDefault="00D23CC5">
      <w:pPr>
        <w:ind w:firstLine="709"/>
        <w:jc w:val="center"/>
        <w:rPr>
          <w:rFonts w:ascii="Arial" w:hAnsi="Arial" w:cs="Arial"/>
          <w:b/>
        </w:rPr>
      </w:pPr>
      <w:r w:rsidRPr="00C16F26">
        <w:rPr>
          <w:rFonts w:ascii="Arial" w:hAnsi="Arial" w:cs="Arial"/>
          <w:b/>
        </w:rPr>
        <w:t>АТАМАНОВСКОГО СЕЛЬСКОГО ПОСЕЛЕНИЯ</w:t>
      </w:r>
    </w:p>
    <w:p w:rsidR="00067D1C" w:rsidRPr="00C16F26" w:rsidRDefault="00D23CC5">
      <w:pPr>
        <w:ind w:firstLine="709"/>
        <w:jc w:val="center"/>
        <w:rPr>
          <w:rFonts w:ascii="Arial" w:hAnsi="Arial" w:cs="Arial"/>
          <w:b/>
        </w:rPr>
      </w:pPr>
      <w:r w:rsidRPr="00C16F26">
        <w:rPr>
          <w:rFonts w:ascii="Arial" w:hAnsi="Arial" w:cs="Arial"/>
          <w:b/>
        </w:rPr>
        <w:t>ДАНИЛОВСКОГО МУНИЦИПАЛЬНОГО РАЙОНА</w:t>
      </w:r>
    </w:p>
    <w:p w:rsidR="00067D1C" w:rsidRDefault="00D23CC5">
      <w:pPr>
        <w:ind w:firstLine="709"/>
        <w:jc w:val="center"/>
        <w:rPr>
          <w:b/>
        </w:rPr>
      </w:pPr>
      <w:r w:rsidRPr="00C16F26">
        <w:rPr>
          <w:rFonts w:ascii="Arial" w:hAnsi="Arial" w:cs="Arial"/>
          <w:b/>
        </w:rPr>
        <w:t>ВОЛГОГРАДСКОЙ ОБЛАСТ</w:t>
      </w:r>
      <w:r>
        <w:rPr>
          <w:b/>
        </w:rPr>
        <w:t>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40"/>
      </w:tblGrid>
      <w:tr w:rsidR="00067D1C">
        <w:trPr>
          <w:trHeight w:val="200"/>
        </w:trPr>
        <w:tc>
          <w:tcPr>
            <w:tcW w:w="9640" w:type="dxa"/>
            <w:tcBorders>
              <w:top w:val="nil"/>
              <w:left w:val="nil"/>
              <w:bottom w:val="single" w:sz="6" w:space="0" w:color="000000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16F26" w:rsidRDefault="00D23CC5" w:rsidP="00C16F26">
            <w:pPr>
              <w:ind w:firstLine="709"/>
              <w:jc w:val="center"/>
              <w:rPr>
                <w:sz w:val="18"/>
                <w:szCs w:val="18"/>
              </w:rPr>
            </w:pPr>
            <w:proofErr w:type="gramStart"/>
            <w:r w:rsidRPr="00C16F26">
              <w:rPr>
                <w:sz w:val="18"/>
                <w:szCs w:val="18"/>
              </w:rPr>
              <w:t xml:space="preserve">ул. Центральная, 75, х. Атамановка, Даниловский район, Волгоградская область, 403388, телефон: </w:t>
            </w:r>
            <w:proofErr w:type="gramEnd"/>
          </w:p>
          <w:p w:rsidR="00067D1C" w:rsidRPr="00C16F26" w:rsidRDefault="00D23CC5" w:rsidP="00C16F26">
            <w:pPr>
              <w:ind w:firstLine="709"/>
              <w:jc w:val="center"/>
              <w:rPr>
                <w:sz w:val="18"/>
                <w:szCs w:val="18"/>
              </w:rPr>
            </w:pPr>
            <w:r w:rsidRPr="00C16F26">
              <w:rPr>
                <w:sz w:val="18"/>
                <w:szCs w:val="18"/>
              </w:rPr>
              <w:t xml:space="preserve"> (84461) 5-77-23</w:t>
            </w:r>
          </w:p>
        </w:tc>
      </w:tr>
    </w:tbl>
    <w:p w:rsidR="00067D1C" w:rsidRDefault="00067D1C">
      <w:pPr>
        <w:ind w:firstLine="709"/>
        <w:jc w:val="both"/>
      </w:pPr>
    </w:p>
    <w:p w:rsidR="00067D1C" w:rsidRPr="00C16F26" w:rsidRDefault="00D23CC5">
      <w:pPr>
        <w:ind w:firstLine="709"/>
        <w:jc w:val="center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>РЕШЕНИЕ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от 22</w:t>
      </w:r>
      <w:r w:rsidRPr="00C16F26">
        <w:rPr>
          <w:rFonts w:ascii="Arial" w:hAnsi="Arial" w:cs="Arial"/>
          <w:spacing w:val="7"/>
          <w:szCs w:val="24"/>
        </w:rPr>
        <w:t xml:space="preserve">.01.2026           </w:t>
      </w:r>
      <w:r w:rsidRPr="00C16F26">
        <w:rPr>
          <w:rFonts w:ascii="Arial" w:hAnsi="Arial" w:cs="Arial"/>
          <w:spacing w:val="7"/>
          <w:szCs w:val="24"/>
        </w:rPr>
        <w:t xml:space="preserve">                         № 1/</w:t>
      </w:r>
      <w:r w:rsidRPr="00C16F26">
        <w:rPr>
          <w:rFonts w:ascii="Arial" w:hAnsi="Arial" w:cs="Arial"/>
          <w:szCs w:val="24"/>
        </w:rPr>
        <w:t>5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 xml:space="preserve">Об утверждении Порядка назначения и проведения собрания граждан в </w:t>
      </w:r>
      <w:proofErr w:type="spellStart"/>
      <w:r w:rsidRPr="00C16F26">
        <w:rPr>
          <w:rFonts w:ascii="Arial" w:hAnsi="Arial" w:cs="Arial"/>
          <w:b/>
          <w:szCs w:val="24"/>
        </w:rPr>
        <w:t>Атамановском</w:t>
      </w:r>
      <w:proofErr w:type="spellEnd"/>
      <w:r w:rsidRPr="00C16F26">
        <w:rPr>
          <w:rFonts w:ascii="Arial" w:hAnsi="Arial" w:cs="Arial"/>
          <w:b/>
          <w:szCs w:val="24"/>
        </w:rPr>
        <w:t xml:space="preserve"> сельском поселении Даниловского муниципального района Волгоградской области.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В соответствии с Федеральным законом от 20.03.2025 № 33-ФЗ «Об общи</w:t>
      </w:r>
      <w:r w:rsidRPr="00C16F26">
        <w:rPr>
          <w:rFonts w:ascii="Arial" w:hAnsi="Arial" w:cs="Arial"/>
          <w:szCs w:val="24"/>
        </w:rPr>
        <w:t xml:space="preserve">х </w:t>
      </w:r>
      <w:bookmarkStart w:id="0" w:name="_GoBack"/>
      <w:bookmarkEnd w:id="0"/>
      <w:r w:rsidRPr="00C16F26">
        <w:rPr>
          <w:rFonts w:ascii="Arial" w:hAnsi="Arial" w:cs="Arial"/>
          <w:szCs w:val="24"/>
        </w:rPr>
        <w:t>принципах организации местного самоуправления в единой системе публичной власти», Уставом Атамановского сельского поселения Даниловского муниципального района Волгоградской области, Совет депутатов Атамановского сельского поселения Даниловского муниципал</w:t>
      </w:r>
      <w:r w:rsidRPr="00C16F26">
        <w:rPr>
          <w:rFonts w:ascii="Arial" w:hAnsi="Arial" w:cs="Arial"/>
          <w:szCs w:val="24"/>
        </w:rPr>
        <w:t>ьного района Волгоградской области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>РЕШИЛ: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1. Утвердить Порядок назначения и проведения собрания граждан в </w:t>
      </w:r>
      <w:proofErr w:type="spellStart"/>
      <w:r w:rsidRPr="00C16F26">
        <w:rPr>
          <w:rFonts w:ascii="Arial" w:hAnsi="Arial" w:cs="Arial"/>
          <w:szCs w:val="24"/>
        </w:rPr>
        <w:t>Атамановском</w:t>
      </w:r>
      <w:proofErr w:type="spellEnd"/>
      <w:r w:rsidRPr="00C16F26">
        <w:rPr>
          <w:rFonts w:ascii="Arial" w:hAnsi="Arial" w:cs="Arial"/>
          <w:szCs w:val="24"/>
        </w:rPr>
        <w:t xml:space="preserve"> сельском поселении Даниловского муниципального района Волгоградской области;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 Признать утратившим силу решение Совета депутатов </w:t>
      </w:r>
      <w:r w:rsidRPr="00C16F26">
        <w:rPr>
          <w:rFonts w:ascii="Arial" w:hAnsi="Arial" w:cs="Arial"/>
          <w:szCs w:val="24"/>
        </w:rPr>
        <w:t xml:space="preserve">Атамановского сельского поселения Даниловского муниципального района Волгоградской области от 01.06.2021 № 7/2 «Об утверждении Порядка назначения и проведения собрания граждан, конференции граждан (собрания делегатов) в </w:t>
      </w:r>
      <w:proofErr w:type="spellStart"/>
      <w:r w:rsidRPr="00C16F26">
        <w:rPr>
          <w:rFonts w:ascii="Arial" w:hAnsi="Arial" w:cs="Arial"/>
          <w:szCs w:val="24"/>
        </w:rPr>
        <w:t>Атамановском</w:t>
      </w:r>
      <w:proofErr w:type="spellEnd"/>
      <w:r w:rsidRPr="00C16F26">
        <w:rPr>
          <w:rFonts w:ascii="Arial" w:hAnsi="Arial" w:cs="Arial"/>
          <w:szCs w:val="24"/>
        </w:rPr>
        <w:t xml:space="preserve"> сельском поселении Дани</w:t>
      </w:r>
      <w:r w:rsidRPr="00C16F26">
        <w:rPr>
          <w:rFonts w:ascii="Arial" w:hAnsi="Arial" w:cs="Arial"/>
          <w:szCs w:val="24"/>
        </w:rPr>
        <w:t>ловского муниципального района Волгоградской области»;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3. Настоящее решение вступает в силу со дня его официального опубликования.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 w:rsidP="00C16F26">
      <w:pPr>
        <w:widowControl w:val="0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Глава Атамановского</w:t>
      </w:r>
    </w:p>
    <w:p w:rsidR="00067D1C" w:rsidRPr="00C16F26" w:rsidRDefault="00D23CC5" w:rsidP="00C16F26">
      <w:pPr>
        <w:widowControl w:val="0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сельского поселения                                      Е.Ф. </w:t>
      </w:r>
      <w:proofErr w:type="spellStart"/>
      <w:r w:rsidRPr="00C16F26">
        <w:rPr>
          <w:rFonts w:ascii="Arial" w:hAnsi="Arial" w:cs="Arial"/>
          <w:szCs w:val="24"/>
        </w:rPr>
        <w:t>Носаев</w:t>
      </w:r>
      <w:proofErr w:type="spellEnd"/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widowControl w:val="0"/>
        <w:ind w:firstLine="709"/>
        <w:jc w:val="right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lastRenderedPageBreak/>
        <w:t>Утвержден</w:t>
      </w:r>
    </w:p>
    <w:p w:rsidR="00067D1C" w:rsidRPr="00C16F26" w:rsidRDefault="00D23CC5">
      <w:pPr>
        <w:widowControl w:val="0"/>
        <w:ind w:firstLine="709"/>
        <w:jc w:val="right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решением Совета депутатов</w:t>
      </w:r>
    </w:p>
    <w:p w:rsidR="00067D1C" w:rsidRPr="00C16F26" w:rsidRDefault="00D23CC5">
      <w:pPr>
        <w:widowControl w:val="0"/>
        <w:ind w:firstLine="709"/>
        <w:jc w:val="right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Атамановского сельского поселения</w:t>
      </w:r>
    </w:p>
    <w:p w:rsidR="00067D1C" w:rsidRPr="00C16F26" w:rsidRDefault="00D23CC5">
      <w:pPr>
        <w:widowControl w:val="0"/>
        <w:ind w:firstLine="709"/>
        <w:jc w:val="right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Даниловского муниципального района</w:t>
      </w:r>
    </w:p>
    <w:p w:rsidR="00067D1C" w:rsidRPr="00C16F26" w:rsidRDefault="00D23CC5">
      <w:pPr>
        <w:widowControl w:val="0"/>
        <w:ind w:firstLine="709"/>
        <w:jc w:val="right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Волгоградской области</w:t>
      </w:r>
    </w:p>
    <w:p w:rsidR="00067D1C" w:rsidRPr="00C16F26" w:rsidRDefault="00D23CC5">
      <w:pPr>
        <w:widowControl w:val="0"/>
        <w:ind w:firstLine="709"/>
        <w:jc w:val="right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от 22.01.2026 № 1/5</w:t>
      </w: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widowControl w:val="0"/>
        <w:ind w:firstLine="709"/>
        <w:jc w:val="center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>Порядок</w:t>
      </w:r>
    </w:p>
    <w:p w:rsidR="00067D1C" w:rsidRPr="00C16F26" w:rsidRDefault="00D23CC5">
      <w:pPr>
        <w:widowControl w:val="0"/>
        <w:ind w:firstLine="709"/>
        <w:jc w:val="center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 xml:space="preserve">назначения и проведения собрания граждан </w:t>
      </w:r>
    </w:p>
    <w:p w:rsidR="00067D1C" w:rsidRPr="00C16F26" w:rsidRDefault="00D23CC5">
      <w:pPr>
        <w:widowControl w:val="0"/>
        <w:ind w:firstLine="709"/>
        <w:jc w:val="center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 xml:space="preserve">в </w:t>
      </w:r>
      <w:proofErr w:type="spellStart"/>
      <w:r w:rsidRPr="00C16F26">
        <w:rPr>
          <w:rFonts w:ascii="Arial" w:hAnsi="Arial" w:cs="Arial"/>
          <w:b/>
          <w:szCs w:val="24"/>
        </w:rPr>
        <w:t>Атамановском</w:t>
      </w:r>
      <w:proofErr w:type="spellEnd"/>
      <w:r w:rsidRPr="00C16F26">
        <w:rPr>
          <w:rFonts w:ascii="Arial" w:hAnsi="Arial" w:cs="Arial"/>
          <w:b/>
          <w:szCs w:val="24"/>
        </w:rPr>
        <w:t xml:space="preserve"> сельском поселении Даниловского муниципального района</w:t>
      </w:r>
      <w:r w:rsidRPr="00C16F26">
        <w:rPr>
          <w:rFonts w:ascii="Arial" w:hAnsi="Arial" w:cs="Arial"/>
          <w:b/>
          <w:szCs w:val="24"/>
        </w:rPr>
        <w:t xml:space="preserve"> Волгоградской области</w:t>
      </w: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widowControl w:val="0"/>
        <w:ind w:firstLine="709"/>
        <w:jc w:val="center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>1. Общие положения</w:t>
      </w:r>
    </w:p>
    <w:p w:rsidR="00067D1C" w:rsidRPr="00C16F26" w:rsidRDefault="00067D1C">
      <w:pPr>
        <w:widowControl w:val="0"/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1.1. </w:t>
      </w:r>
      <w:proofErr w:type="gramStart"/>
      <w:r w:rsidRPr="00C16F26">
        <w:rPr>
          <w:rFonts w:ascii="Arial" w:hAnsi="Arial" w:cs="Arial"/>
          <w:szCs w:val="24"/>
        </w:rPr>
        <w:t xml:space="preserve">Настоящий Порядок назначения и проведения собрания граждан в </w:t>
      </w:r>
      <w:proofErr w:type="spellStart"/>
      <w:r w:rsidRPr="00C16F26">
        <w:rPr>
          <w:rFonts w:ascii="Arial" w:hAnsi="Arial" w:cs="Arial"/>
          <w:szCs w:val="24"/>
        </w:rPr>
        <w:t>Атамановском</w:t>
      </w:r>
      <w:proofErr w:type="spellEnd"/>
      <w:r w:rsidRPr="00C16F26">
        <w:rPr>
          <w:rFonts w:ascii="Arial" w:hAnsi="Arial" w:cs="Arial"/>
          <w:szCs w:val="24"/>
        </w:rPr>
        <w:t xml:space="preserve"> сельском поселении Даниловского муниципального района Волгоградской области (далее – Порядок) разработан в соответствии с Федеральным</w:t>
      </w:r>
      <w:r w:rsidRPr="00C16F26">
        <w:rPr>
          <w:rFonts w:ascii="Arial" w:hAnsi="Arial" w:cs="Arial"/>
          <w:szCs w:val="24"/>
        </w:rPr>
        <w:t xml:space="preserve"> </w:t>
      </w:r>
      <w:hyperlink r:id="rId7" w:history="1">
        <w:r w:rsidRPr="00C16F26">
          <w:rPr>
            <w:rFonts w:ascii="Arial" w:hAnsi="Arial" w:cs="Arial"/>
            <w:szCs w:val="24"/>
          </w:rPr>
          <w:t>законом</w:t>
        </w:r>
      </w:hyperlink>
      <w:r w:rsidRPr="00C16F26">
        <w:rPr>
          <w:rFonts w:ascii="Arial" w:hAnsi="Arial" w:cs="Arial"/>
          <w:szCs w:val="24"/>
        </w:rPr>
        <w:t xml:space="preserve"> от 20.03.2025 № 33-ФЗ «Об общих принципах организации местного самоуправления в единой систе</w:t>
      </w:r>
      <w:r w:rsidRPr="00C16F26">
        <w:rPr>
          <w:rFonts w:ascii="Arial" w:hAnsi="Arial" w:cs="Arial"/>
          <w:szCs w:val="24"/>
        </w:rPr>
        <w:t xml:space="preserve">ме публичной власти», </w:t>
      </w:r>
      <w:hyperlink r:id="rId8" w:history="1">
        <w:r w:rsidRPr="00C16F26">
          <w:rPr>
            <w:rFonts w:ascii="Arial" w:hAnsi="Arial" w:cs="Arial"/>
            <w:szCs w:val="24"/>
          </w:rPr>
          <w:t>Уставом</w:t>
        </w:r>
      </w:hyperlink>
      <w:r w:rsidRPr="00C16F26">
        <w:rPr>
          <w:rFonts w:ascii="Arial" w:hAnsi="Arial" w:cs="Arial"/>
          <w:szCs w:val="24"/>
        </w:rPr>
        <w:t xml:space="preserve"> Атамановского сельского поселения Даниловского муниципаль</w:t>
      </w:r>
      <w:r w:rsidRPr="00C16F26">
        <w:rPr>
          <w:rFonts w:ascii="Arial" w:hAnsi="Arial" w:cs="Arial"/>
          <w:szCs w:val="24"/>
        </w:rPr>
        <w:t xml:space="preserve">ного района Волгоградской области и устанавливает процедуру назначения, подготовки, проведения и определения результатов собрания граждан в </w:t>
      </w:r>
      <w:proofErr w:type="spellStart"/>
      <w:r w:rsidRPr="00C16F26">
        <w:rPr>
          <w:rFonts w:ascii="Arial" w:hAnsi="Arial" w:cs="Arial"/>
          <w:szCs w:val="24"/>
        </w:rPr>
        <w:t>Атамановском</w:t>
      </w:r>
      <w:proofErr w:type="spellEnd"/>
      <w:proofErr w:type="gramEnd"/>
      <w:r w:rsidRPr="00C16F26">
        <w:rPr>
          <w:rFonts w:ascii="Arial" w:hAnsi="Arial" w:cs="Arial"/>
          <w:szCs w:val="24"/>
        </w:rPr>
        <w:t xml:space="preserve"> сельском </w:t>
      </w:r>
      <w:proofErr w:type="gramStart"/>
      <w:r w:rsidRPr="00C16F26">
        <w:rPr>
          <w:rFonts w:ascii="Arial" w:hAnsi="Arial" w:cs="Arial"/>
          <w:szCs w:val="24"/>
        </w:rPr>
        <w:t>поселении</w:t>
      </w:r>
      <w:proofErr w:type="gramEnd"/>
      <w:r w:rsidRPr="00C16F26">
        <w:rPr>
          <w:rFonts w:ascii="Arial" w:hAnsi="Arial" w:cs="Arial"/>
          <w:szCs w:val="24"/>
        </w:rPr>
        <w:t xml:space="preserve"> Даниловского муниципального района Волгоградской области (далее – Атамановское сельс</w:t>
      </w:r>
      <w:r w:rsidRPr="00C16F26">
        <w:rPr>
          <w:rFonts w:ascii="Arial" w:hAnsi="Arial" w:cs="Arial"/>
          <w:szCs w:val="24"/>
        </w:rPr>
        <w:t>кое поселение) как одной из форм участия населения в осуществлении местного самоуправления.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1.2. Собрания граждан (далее – собрание) могут проводиться: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1) для обсуждения вопросов непосредственного обеспечения жизнедеятельности населения;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2) для </w:t>
      </w:r>
      <w:r w:rsidRPr="00C16F26">
        <w:rPr>
          <w:rFonts w:ascii="Arial" w:hAnsi="Arial" w:cs="Arial"/>
          <w:szCs w:val="24"/>
        </w:rPr>
        <w:t>информирования населения о деятельности органов местного самоуправления и должностных лиц местного самоуправления;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3) на территории муниципального образования или на части его территории по вопросу выявления мнения граждан о поддержке инициативного проекта</w:t>
      </w:r>
      <w:r w:rsidRPr="00C16F26">
        <w:rPr>
          <w:rFonts w:ascii="Arial" w:hAnsi="Arial" w:cs="Arial"/>
          <w:szCs w:val="24"/>
        </w:rPr>
        <w:t>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4) в сельском населенном пункте по вопросу выдвижения кандидатуры старосты сельского населенного пункта, а также по вопросу досрочного прекращения полномочий старосты сельского населенного пункта.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1.3. В собраниях, проводимых для обсуждения вопросов непо</w:t>
      </w:r>
      <w:r w:rsidRPr="00C16F26">
        <w:rPr>
          <w:rFonts w:ascii="Arial" w:hAnsi="Arial" w:cs="Arial"/>
          <w:szCs w:val="24"/>
        </w:rPr>
        <w:t xml:space="preserve">средственного обеспечения жизнедеятельности населения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, вправе принимать у</w:t>
      </w:r>
      <w:r w:rsidRPr="00C16F26">
        <w:rPr>
          <w:rFonts w:ascii="Arial" w:hAnsi="Arial" w:cs="Arial"/>
          <w:szCs w:val="24"/>
        </w:rPr>
        <w:t xml:space="preserve">частие граждане, проживающие на соответствующей территории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, обладающие избирательным правом.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В собрании, проводимом на территории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или на части его территории по вопросу выявления мнения гр</w:t>
      </w:r>
      <w:r w:rsidRPr="00C16F26">
        <w:rPr>
          <w:rFonts w:ascii="Arial" w:hAnsi="Arial" w:cs="Arial"/>
          <w:szCs w:val="24"/>
        </w:rPr>
        <w:t xml:space="preserve">аждан о поддержке инициативного проекта, вправе принимать участие жители соответствующей территории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, достигшие восемнадцатилетнего возраста.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В собрании, проводимом в сельском населенном пункте по вопросу выдвижения кандид</w:t>
      </w:r>
      <w:r w:rsidRPr="00C16F26">
        <w:rPr>
          <w:rFonts w:ascii="Arial" w:hAnsi="Arial" w:cs="Arial"/>
          <w:szCs w:val="24"/>
        </w:rPr>
        <w:t xml:space="preserve">атуры (досрочного прекращения полномочий) старосты сельского населенного пункта могут принять участие граждане Российской Федерации, проживающие на территории данного сельского населенного пункта и обладающие активным избирательным правом.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lastRenderedPageBreak/>
        <w:t>Граждане участв</w:t>
      </w:r>
      <w:r w:rsidRPr="00C16F26">
        <w:rPr>
          <w:rFonts w:ascii="Arial" w:hAnsi="Arial" w:cs="Arial"/>
          <w:szCs w:val="24"/>
        </w:rPr>
        <w:t>уют в собрании на равных основаниях, каждый гражданин обладает одним голосом и участвует в собрании лично.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1.4. Собрание граждан может принимать обращения к органам местного самоуправления и должностным лицам местного самоуправления, а также избирать лиц, </w:t>
      </w:r>
      <w:r w:rsidRPr="00C16F26">
        <w:rPr>
          <w:rFonts w:ascii="Arial" w:hAnsi="Arial" w:cs="Arial"/>
          <w:szCs w:val="24"/>
        </w:rPr>
        <w:t>уполномоченных представлять собрание граждан во взаимоотношениях с органами местного самоуправления и должностными лицами местного самоуправления.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1.5. Расходы, связанные с организацией и проведением собрания, осуществляются за счет средств бюджета </w:t>
      </w:r>
      <w:r w:rsidRPr="00C16F26">
        <w:rPr>
          <w:rFonts w:ascii="Arial" w:hAnsi="Arial" w:cs="Arial"/>
          <w:szCs w:val="24"/>
        </w:rPr>
        <w:t>Атамано</w:t>
      </w:r>
      <w:r w:rsidRPr="00C16F26">
        <w:rPr>
          <w:rFonts w:ascii="Arial" w:hAnsi="Arial" w:cs="Arial"/>
          <w:szCs w:val="24"/>
        </w:rPr>
        <w:t>вского сельского поселения</w:t>
      </w:r>
      <w:r w:rsidRPr="00C16F26">
        <w:rPr>
          <w:rFonts w:ascii="Arial" w:hAnsi="Arial" w:cs="Arial"/>
          <w:szCs w:val="24"/>
        </w:rPr>
        <w:t>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1.6. Настоящий Порядок не распространяется </w:t>
      </w:r>
      <w:proofErr w:type="gramStart"/>
      <w:r w:rsidRPr="00C16F26">
        <w:rPr>
          <w:rFonts w:ascii="Arial" w:hAnsi="Arial" w:cs="Arial"/>
          <w:szCs w:val="24"/>
        </w:rPr>
        <w:t>на</w:t>
      </w:r>
      <w:proofErr w:type="gramEnd"/>
      <w:r w:rsidRPr="00C16F26">
        <w:rPr>
          <w:rFonts w:ascii="Arial" w:hAnsi="Arial" w:cs="Arial"/>
          <w:szCs w:val="24"/>
        </w:rPr>
        <w:t>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собрания и конференции, проводимые в общественных объединениях, трудовых и учебных коллективах, жилищных товариществах, иных организациях;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</w:t>
      </w:r>
      <w:r w:rsidRPr="00C16F26">
        <w:rPr>
          <w:rFonts w:ascii="Arial" w:hAnsi="Arial" w:cs="Arial"/>
          <w:szCs w:val="24"/>
        </w:rPr>
        <w:t xml:space="preserve">собрания и конференции, проводимые в целях осуществления территориального общественного самоуправления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собрания, проводимые в качестве мирных массовых акций населения </w:t>
      </w:r>
      <w:r w:rsidRPr="00C16F26">
        <w:rPr>
          <w:rFonts w:ascii="Arial" w:hAnsi="Arial" w:cs="Arial"/>
          <w:szCs w:val="24"/>
        </w:rPr>
        <w:t>Атамановского сельского поселения;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собрания, поряд</w:t>
      </w:r>
      <w:r w:rsidRPr="00C16F26">
        <w:rPr>
          <w:rFonts w:ascii="Arial" w:hAnsi="Arial" w:cs="Arial"/>
          <w:szCs w:val="24"/>
        </w:rPr>
        <w:t>ок проведения которых регулируется федеральным законодательством и законодательством Волгоградской области.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widowControl w:val="0"/>
        <w:ind w:firstLine="709"/>
        <w:jc w:val="center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>2. Выдвижение инициативы проведения собрания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2.1. Собрание граждан проводится по инициативе: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населения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(далее </w:t>
      </w:r>
      <w:r w:rsidRPr="00C16F26">
        <w:rPr>
          <w:rFonts w:ascii="Arial" w:hAnsi="Arial" w:cs="Arial"/>
          <w:szCs w:val="24"/>
        </w:rPr>
        <w:t>– население);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Совета депутатов </w:t>
      </w:r>
      <w:r w:rsidRPr="00C16F26">
        <w:rPr>
          <w:rFonts w:ascii="Arial" w:hAnsi="Arial" w:cs="Arial"/>
          <w:szCs w:val="24"/>
        </w:rPr>
        <w:t>Атамановского сельского поселения Даниловского муниципа</w:t>
      </w:r>
      <w:r w:rsidRPr="00C16F26">
        <w:rPr>
          <w:rFonts w:ascii="Arial" w:hAnsi="Arial" w:cs="Arial"/>
          <w:szCs w:val="24"/>
        </w:rPr>
        <w:t xml:space="preserve">льного района Волгоградской области (далее – Совет депутатов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);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главы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(далее – глава).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2.2. Собрани</w:t>
      </w:r>
      <w:r w:rsidRPr="00C16F26">
        <w:rPr>
          <w:rFonts w:ascii="Arial" w:hAnsi="Arial" w:cs="Arial"/>
          <w:szCs w:val="24"/>
        </w:rPr>
        <w:t xml:space="preserve">е граждан, проводимое по инициативе населения, назначается Советом депутатов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.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Собрание граждан, проводимое по инициативе </w:t>
      </w:r>
      <w:r w:rsidRPr="00C16F26">
        <w:rPr>
          <w:rFonts w:ascii="Arial" w:hAnsi="Arial" w:cs="Arial"/>
          <w:szCs w:val="24"/>
        </w:rPr>
        <w:t>Совета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или главы, назначается соответственно Советом деп</w:t>
      </w:r>
      <w:r w:rsidRPr="00C16F26">
        <w:rPr>
          <w:rFonts w:ascii="Arial" w:hAnsi="Arial" w:cs="Arial"/>
          <w:szCs w:val="24"/>
        </w:rPr>
        <w:t xml:space="preserve">утатов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или главой.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2.3. Организатором собрания, назначаемого Советом депутатов Атамановского сельского поселения, является администрация Атамановского сельского поселения Даниловского муниципального района Волгоградской </w:t>
      </w:r>
      <w:r w:rsidRPr="00C16F26">
        <w:rPr>
          <w:rFonts w:ascii="Arial" w:hAnsi="Arial" w:cs="Arial"/>
          <w:szCs w:val="24"/>
        </w:rPr>
        <w:t>области.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Организатором собрания, назначаемого главой, является администрация Атамановского сельского поселения Даниловского муниципального района Волгоградской области.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2.4. </w:t>
      </w:r>
      <w:proofErr w:type="gramStart"/>
      <w:r w:rsidRPr="00C16F26">
        <w:rPr>
          <w:rFonts w:ascii="Arial" w:hAnsi="Arial" w:cs="Arial"/>
          <w:szCs w:val="24"/>
        </w:rPr>
        <w:t>С инициативой проведения собрания, организуемого для обсуждения вопросов непосредс</w:t>
      </w:r>
      <w:r w:rsidRPr="00C16F26">
        <w:rPr>
          <w:rFonts w:ascii="Arial" w:hAnsi="Arial" w:cs="Arial"/>
          <w:szCs w:val="24"/>
        </w:rPr>
        <w:t xml:space="preserve">твенного обеспечения жизнедеятельности населения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, информирования населения о деятельности органов местного самоуправления и должностных лиц местного самоуправления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, может выступить инициат</w:t>
      </w:r>
      <w:r w:rsidRPr="00C16F26">
        <w:rPr>
          <w:rFonts w:ascii="Arial" w:hAnsi="Arial" w:cs="Arial"/>
          <w:szCs w:val="24"/>
        </w:rPr>
        <w:t xml:space="preserve">ивная группа граждан, обладающих избирательным правом и проживающих на территории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, где предполагается провести собрание, численностью не менее 3% человек (далее – инициативная группа).</w:t>
      </w:r>
      <w:proofErr w:type="gramEnd"/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С инициативой проведения собрания, ор</w:t>
      </w:r>
      <w:r w:rsidRPr="00C16F26">
        <w:rPr>
          <w:rFonts w:ascii="Arial" w:hAnsi="Arial" w:cs="Arial"/>
          <w:szCs w:val="24"/>
        </w:rPr>
        <w:t xml:space="preserve">ганизуемого по вопросу выявления мнения граждан о поддержке инициативного проекта, может выступить инициативная группа жителей, достигших восемнадцатилетнего возраста и проживающих на территории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или на части его </w:t>
      </w:r>
      <w:r w:rsidRPr="00C16F26">
        <w:rPr>
          <w:rFonts w:ascii="Arial" w:hAnsi="Arial" w:cs="Arial"/>
          <w:szCs w:val="24"/>
        </w:rPr>
        <w:lastRenderedPageBreak/>
        <w:t>территории</w:t>
      </w:r>
      <w:r w:rsidRPr="00C16F26">
        <w:rPr>
          <w:rFonts w:ascii="Arial" w:hAnsi="Arial" w:cs="Arial"/>
          <w:szCs w:val="24"/>
        </w:rPr>
        <w:t>, где предполагается провести собрание, численностью не менее 3% человек (далее – инициативная группа).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С инициативой проведения собрания, организуемого по вопросу выдвижения кандидатуры (досрочного прекращения полномочий) старосты сельского населенного пу</w:t>
      </w:r>
      <w:r w:rsidRPr="00C16F26">
        <w:rPr>
          <w:rFonts w:ascii="Arial" w:hAnsi="Arial" w:cs="Arial"/>
          <w:szCs w:val="24"/>
        </w:rPr>
        <w:t>нкта может выступить инициативная группа граждан Российской Федерации, обладающих активным избирательным правом и проживающих на территории данного сельского населенного пункта, где предполагается провести собрание численностью не менее 3% человек (далее –</w:t>
      </w:r>
      <w:r w:rsidRPr="00C16F26">
        <w:rPr>
          <w:rFonts w:ascii="Arial" w:hAnsi="Arial" w:cs="Arial"/>
          <w:szCs w:val="24"/>
        </w:rPr>
        <w:t xml:space="preserve"> инициативная группа).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2.4.1 Решение о выдвижении инициативы проведения собрания принимается на собрании инициативной группы. В ходе собрания членов инициативной группы составляется протокол, в котором указываются: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решение о выдвижении инициативы проведе</w:t>
      </w:r>
      <w:r w:rsidRPr="00C16F26">
        <w:rPr>
          <w:rFonts w:ascii="Arial" w:hAnsi="Arial" w:cs="Arial"/>
          <w:szCs w:val="24"/>
        </w:rPr>
        <w:t xml:space="preserve">ния собрания с обоснованием необходимости проведения собрания;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C16F26">
        <w:rPr>
          <w:rFonts w:ascii="Arial" w:hAnsi="Arial" w:cs="Arial"/>
          <w:szCs w:val="24"/>
        </w:rPr>
        <w:t>- формулировка вопроса (вопросов), предлагаемого (предлагаемых) для обсуждения на собрании;</w:t>
      </w:r>
      <w:proofErr w:type="gramEnd"/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предлагаемые дата, время и место проведения собрания;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список членов инициативной группы с указан</w:t>
      </w:r>
      <w:r w:rsidRPr="00C16F26">
        <w:rPr>
          <w:rFonts w:ascii="Arial" w:hAnsi="Arial" w:cs="Arial"/>
          <w:szCs w:val="24"/>
        </w:rPr>
        <w:t>ием фамилии, имени, отчества (при наличии), даты рождения, адреса места жительства;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фамилия, имя, отчество (при наличии) члена инициативной группы, уполномоченного на представление инициативной группы во взаимоотношениях с органами местного самоуправлени</w:t>
      </w:r>
      <w:r w:rsidRPr="00C16F26">
        <w:rPr>
          <w:rFonts w:ascii="Arial" w:hAnsi="Arial" w:cs="Arial"/>
          <w:szCs w:val="24"/>
        </w:rPr>
        <w:t>я и должностными лицами местного самоуправления (далее – уполномоченный представитель инициативной группы).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Протокол собрания членов инициативной группы подписывается всеми членами инициативной группы.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2.4.2. Инициативной группой направляется письменное об</w:t>
      </w:r>
      <w:r w:rsidRPr="00C16F26">
        <w:rPr>
          <w:rFonts w:ascii="Arial" w:hAnsi="Arial" w:cs="Arial"/>
          <w:szCs w:val="24"/>
        </w:rPr>
        <w:t xml:space="preserve">ращение о назначении собрания (далее – обращение инициативной группы) в </w:t>
      </w:r>
      <w:r w:rsidRPr="00C16F26">
        <w:rPr>
          <w:rFonts w:ascii="Arial" w:hAnsi="Arial" w:cs="Arial"/>
          <w:szCs w:val="24"/>
        </w:rPr>
        <w:t>Совет депутатов Атамановского сельского поселения.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В обращении инициативной группы в обязательном порядке указывается вопрос (вопросы), для обсуждения которого (которых) инициируется п</w:t>
      </w:r>
      <w:r w:rsidRPr="00C16F26">
        <w:rPr>
          <w:rFonts w:ascii="Arial" w:hAnsi="Arial" w:cs="Arial"/>
          <w:szCs w:val="24"/>
        </w:rPr>
        <w:t>роведение собрания, почтовый адрес уполномоченного представителя инициативной группы. Каждый член инициативной группы собственноручно подписывает обращение инициативной группы и указывает фамилию, имя и отчество (при наличии). К обращению инициативной груп</w:t>
      </w:r>
      <w:r w:rsidRPr="00C16F26">
        <w:rPr>
          <w:rFonts w:ascii="Arial" w:hAnsi="Arial" w:cs="Arial"/>
          <w:szCs w:val="24"/>
        </w:rPr>
        <w:t>пы прилагается протокол собрания инициативной группы.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2.4.3. Обращение инициативной группы подлежит рассмотрению на очередном заседании </w:t>
      </w:r>
      <w:r w:rsidRPr="00C16F26">
        <w:rPr>
          <w:rFonts w:ascii="Arial" w:hAnsi="Arial" w:cs="Arial"/>
          <w:szCs w:val="24"/>
        </w:rPr>
        <w:t>Совета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в соответствии с регламентом </w:t>
      </w:r>
      <w:r w:rsidRPr="00C16F26">
        <w:rPr>
          <w:rFonts w:ascii="Arial" w:hAnsi="Arial" w:cs="Arial"/>
          <w:szCs w:val="24"/>
        </w:rPr>
        <w:t>Совета депутатов Атамановского сельского</w:t>
      </w:r>
      <w:r w:rsidRPr="00C16F26">
        <w:rPr>
          <w:rFonts w:ascii="Arial" w:hAnsi="Arial" w:cs="Arial"/>
          <w:szCs w:val="24"/>
        </w:rPr>
        <w:t xml:space="preserve"> поселения</w:t>
      </w:r>
      <w:r w:rsidRPr="00C16F26">
        <w:rPr>
          <w:rFonts w:ascii="Arial" w:hAnsi="Arial" w:cs="Arial"/>
          <w:szCs w:val="24"/>
        </w:rPr>
        <w:t>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Совет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принимает решение о назначении либо об отказе в назначении собрания, в течение 30 дней со дня поступления обращения инициативной группы.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Совет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отказыв</w:t>
      </w:r>
      <w:r w:rsidRPr="00C16F26">
        <w:rPr>
          <w:rFonts w:ascii="Arial" w:hAnsi="Arial" w:cs="Arial"/>
          <w:szCs w:val="24"/>
        </w:rPr>
        <w:t>ает в назначении собрания: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в случае нарушения инициативной группой граждан требований пунктов 2.4.1 и 2.4.2 настоящего Порядка;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в случае вынесения на собрание вопросов, не относящихся к вопросам, указанным в пункте 1.2 настоящего Порядка.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2.4.4. </w:t>
      </w:r>
      <w:r w:rsidRPr="00C16F26">
        <w:rPr>
          <w:rFonts w:ascii="Arial" w:hAnsi="Arial" w:cs="Arial"/>
          <w:szCs w:val="24"/>
        </w:rPr>
        <w:t xml:space="preserve">Совет </w:t>
      </w:r>
      <w:r w:rsidRPr="00C16F26">
        <w:rPr>
          <w:rFonts w:ascii="Arial" w:hAnsi="Arial" w:cs="Arial"/>
          <w:szCs w:val="24"/>
        </w:rPr>
        <w:t>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в течение 5 дней со дня принятия решения об отказе в проведении собрания направляет уполномоченному представителю инициативной группы письменный мотивированный ответ по почтовому адресу, указанному в обращении ин</w:t>
      </w:r>
      <w:r w:rsidRPr="00C16F26">
        <w:rPr>
          <w:rFonts w:ascii="Arial" w:hAnsi="Arial" w:cs="Arial"/>
          <w:szCs w:val="24"/>
        </w:rPr>
        <w:t xml:space="preserve">ициативной группы.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lastRenderedPageBreak/>
        <w:t>Совет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в течение 5 дней со дня принятия решения направляет уполномоченному представителю инициативной группы копию решения (выписки из решения) о назначении собрания, проводимого по инициативе </w:t>
      </w:r>
      <w:r w:rsidRPr="00C16F26">
        <w:rPr>
          <w:rFonts w:ascii="Arial" w:hAnsi="Arial" w:cs="Arial"/>
          <w:szCs w:val="24"/>
        </w:rPr>
        <w:t>граждан.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2.5. Инициирование проведения собрания граждан </w:t>
      </w:r>
      <w:r w:rsidRPr="00C16F26">
        <w:rPr>
          <w:rFonts w:ascii="Arial" w:hAnsi="Arial" w:cs="Arial"/>
          <w:szCs w:val="24"/>
        </w:rPr>
        <w:t xml:space="preserve">Советом депутатов Атамановского сельского поселения </w:t>
      </w:r>
      <w:r w:rsidRPr="00C16F26">
        <w:rPr>
          <w:rFonts w:ascii="Arial" w:hAnsi="Arial" w:cs="Arial"/>
          <w:szCs w:val="24"/>
        </w:rPr>
        <w:t xml:space="preserve">осуществляется путем внесения депутатом (группой депутатов) письменного обращения в </w:t>
      </w:r>
      <w:r w:rsidRPr="00C16F26">
        <w:rPr>
          <w:rFonts w:ascii="Arial" w:hAnsi="Arial" w:cs="Arial"/>
          <w:szCs w:val="24"/>
        </w:rPr>
        <w:t>Совет депутатов Атамановского сельского поселения.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В обращении д</w:t>
      </w:r>
      <w:r w:rsidRPr="00C16F26">
        <w:rPr>
          <w:rFonts w:ascii="Arial" w:hAnsi="Arial" w:cs="Arial"/>
          <w:szCs w:val="24"/>
        </w:rPr>
        <w:t>епутата (группы депутатов) указываются: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обоснование необходимости проведения собрания;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C16F26">
        <w:rPr>
          <w:rFonts w:ascii="Arial" w:hAnsi="Arial" w:cs="Arial"/>
          <w:szCs w:val="24"/>
        </w:rPr>
        <w:t>- формулировка вопроса (вопросов), предлагаемого (предлагаемых) для обсуждения на собрании;</w:t>
      </w:r>
      <w:proofErr w:type="gramEnd"/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предлагаемые дата, время и место проведения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2.6. Обращение депу</w:t>
      </w:r>
      <w:r w:rsidRPr="00C16F26">
        <w:rPr>
          <w:rFonts w:ascii="Arial" w:hAnsi="Arial" w:cs="Arial"/>
          <w:szCs w:val="24"/>
        </w:rPr>
        <w:t xml:space="preserve">тата (группы депутатов) подлежит рассмотрению на очередном заседании </w:t>
      </w:r>
      <w:r w:rsidRPr="00C16F26">
        <w:rPr>
          <w:rFonts w:ascii="Arial" w:hAnsi="Arial" w:cs="Arial"/>
          <w:szCs w:val="24"/>
        </w:rPr>
        <w:t>Совета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в соответствии с регламентом </w:t>
      </w:r>
      <w:r w:rsidRPr="00C16F26">
        <w:rPr>
          <w:rFonts w:ascii="Arial" w:hAnsi="Arial" w:cs="Arial"/>
          <w:szCs w:val="24"/>
        </w:rPr>
        <w:t>Совета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.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По результатам обсуждения обращения депутата (группы д</w:t>
      </w:r>
      <w:r w:rsidRPr="00C16F26">
        <w:rPr>
          <w:rFonts w:ascii="Arial" w:hAnsi="Arial" w:cs="Arial"/>
          <w:szCs w:val="24"/>
        </w:rPr>
        <w:t xml:space="preserve">епутатов) </w:t>
      </w:r>
      <w:r w:rsidRPr="00C16F26">
        <w:rPr>
          <w:rFonts w:ascii="Arial" w:hAnsi="Arial" w:cs="Arial"/>
          <w:szCs w:val="24"/>
        </w:rPr>
        <w:t>Советом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принимается мотивированное решение о назначении либо об отказе в назначении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Совет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отказывает в назначении собрания: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в случае нарушения </w:t>
      </w:r>
      <w:r w:rsidRPr="00C16F26">
        <w:rPr>
          <w:rFonts w:ascii="Arial" w:hAnsi="Arial" w:cs="Arial"/>
          <w:szCs w:val="24"/>
        </w:rPr>
        <w:t>депутатом (группой депутатов), обратившимся (</w:t>
      </w:r>
      <w:proofErr w:type="gramStart"/>
      <w:r w:rsidRPr="00C16F26">
        <w:rPr>
          <w:rFonts w:ascii="Arial" w:hAnsi="Arial" w:cs="Arial"/>
          <w:szCs w:val="24"/>
        </w:rPr>
        <w:t>обратившимися</w:t>
      </w:r>
      <w:proofErr w:type="gramEnd"/>
      <w:r w:rsidRPr="00C16F26">
        <w:rPr>
          <w:rFonts w:ascii="Arial" w:hAnsi="Arial" w:cs="Arial"/>
          <w:szCs w:val="24"/>
        </w:rPr>
        <w:t xml:space="preserve">) с письменным обращением в </w:t>
      </w:r>
      <w:r w:rsidRPr="00C16F26">
        <w:rPr>
          <w:rFonts w:ascii="Arial" w:hAnsi="Arial" w:cs="Arial"/>
          <w:szCs w:val="24"/>
        </w:rPr>
        <w:t>Совет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требований пункта 2.5 настоящего Порядка;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в случае вынесения на собрание вопросов, не относящихся к вопросам, указанны</w:t>
      </w:r>
      <w:r w:rsidRPr="00C16F26">
        <w:rPr>
          <w:rFonts w:ascii="Arial" w:hAnsi="Arial" w:cs="Arial"/>
          <w:szCs w:val="24"/>
        </w:rPr>
        <w:t>м в пункте 1.2 настоящего Порядка.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2.7. В решении </w:t>
      </w:r>
      <w:r w:rsidRPr="00C16F26">
        <w:rPr>
          <w:rFonts w:ascii="Arial" w:hAnsi="Arial" w:cs="Arial"/>
          <w:szCs w:val="24"/>
        </w:rPr>
        <w:t>Совета депутатов 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о назначении собрания указываются: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дата, время, место проведения собрания;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выносимые на обсуждение вопросы.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2.8. Инициирование проведения собрания глав</w:t>
      </w:r>
      <w:r w:rsidRPr="00C16F26">
        <w:rPr>
          <w:rFonts w:ascii="Arial" w:hAnsi="Arial" w:cs="Arial"/>
          <w:szCs w:val="24"/>
        </w:rPr>
        <w:t xml:space="preserve">ой осуществляется путем издания главой соответствующего постановления.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Постановление главы об инициировании проведения собрания должно содержать информацию, указанную в пункте 2.7 настоящего Порядка.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2.9. Решение </w:t>
      </w:r>
      <w:r w:rsidRPr="00C16F26">
        <w:rPr>
          <w:rFonts w:ascii="Arial" w:hAnsi="Arial" w:cs="Arial"/>
          <w:szCs w:val="24"/>
        </w:rPr>
        <w:t>Совета депутатов Атамановского сельского п</w:t>
      </w:r>
      <w:r w:rsidRPr="00C16F26">
        <w:rPr>
          <w:rFonts w:ascii="Arial" w:hAnsi="Arial" w:cs="Arial"/>
          <w:szCs w:val="24"/>
        </w:rPr>
        <w:t>оселения</w:t>
      </w:r>
      <w:r w:rsidRPr="00C16F26">
        <w:rPr>
          <w:rFonts w:ascii="Arial" w:hAnsi="Arial" w:cs="Arial"/>
          <w:szCs w:val="24"/>
        </w:rPr>
        <w:t>, постановление главы о назначении собрания подлежат обязательному официальному опубликованию не менее чем за 10 дней до его проведения.</w:t>
      </w: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center"/>
        <w:outlineLvl w:val="0"/>
        <w:rPr>
          <w:rFonts w:ascii="Arial" w:hAnsi="Arial" w:cs="Arial"/>
          <w:b/>
          <w:szCs w:val="24"/>
        </w:rPr>
      </w:pPr>
      <w:r w:rsidRPr="00C16F26">
        <w:rPr>
          <w:rFonts w:ascii="Arial" w:hAnsi="Arial" w:cs="Arial"/>
          <w:b/>
          <w:szCs w:val="24"/>
        </w:rPr>
        <w:t xml:space="preserve">3. Проведение собрания, итоги собрания 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3.1. Перед открытием собрания проводится регистрация участников </w:t>
      </w:r>
      <w:r w:rsidRPr="00C16F26">
        <w:rPr>
          <w:rFonts w:ascii="Arial" w:hAnsi="Arial" w:cs="Arial"/>
          <w:szCs w:val="24"/>
        </w:rPr>
        <w:t>собрания в листах регистрации участников собрания при предъявлении паспорта гражданина или документа, заменяющего паспорт гражданина, с указанием фамилии, имени, отчества (при наличии), даты рождения, адреса места жительства участника собрания под роспись,</w:t>
      </w:r>
      <w:r w:rsidRPr="00C16F26">
        <w:rPr>
          <w:rFonts w:ascii="Arial" w:hAnsi="Arial" w:cs="Arial"/>
          <w:szCs w:val="24"/>
        </w:rPr>
        <w:t xml:space="preserve"> по форме согласно Приложению к настоящему Порядку.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3.2. Организатор проведения собрания назначает председателя и секретаря, утверждает регламент проведения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3.3. Председатель ведет собрание, представляет информацию о вопросе (вопросах), выносимом</w:t>
      </w:r>
      <w:r w:rsidRPr="00C16F26">
        <w:rPr>
          <w:rFonts w:ascii="Arial" w:hAnsi="Arial" w:cs="Arial"/>
          <w:szCs w:val="24"/>
        </w:rPr>
        <w:t xml:space="preserve"> (выносимых) на обсуждение, об инициаторе и организаторе собрания, регламенте проведения собрания (порядок и допустимая продолжительность выступлений, вопросов выступающим и их ответов, прений).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Секретарь собрания ведет протокол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lastRenderedPageBreak/>
        <w:t>3.4. Собрание счи</w:t>
      </w:r>
      <w:r w:rsidRPr="00C16F26">
        <w:rPr>
          <w:rFonts w:ascii="Arial" w:hAnsi="Arial" w:cs="Arial"/>
          <w:szCs w:val="24"/>
        </w:rPr>
        <w:t>тается правомочным, если в нем принимают участие: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не менее 3% граждан, указанных в абзаце первом пункта 2.4 Порядка, в случае проведения собрания для обсуждения вопросов непосредственного обеспечения жизнедеятельности населения, информирования населения </w:t>
      </w:r>
      <w:r w:rsidRPr="00C16F26">
        <w:rPr>
          <w:rFonts w:ascii="Arial" w:hAnsi="Arial" w:cs="Arial"/>
          <w:szCs w:val="24"/>
        </w:rPr>
        <w:t>о деятельности органов местного самоуправления и должностных лиц местного самоуправления;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не менее 3% жителей, указанных в абзаце втором пункта 2.4 Порядка, в случае проведения собрания на территории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 или на части его тер</w:t>
      </w:r>
      <w:r w:rsidRPr="00C16F26">
        <w:rPr>
          <w:rFonts w:ascii="Arial" w:hAnsi="Arial" w:cs="Arial"/>
          <w:szCs w:val="24"/>
        </w:rPr>
        <w:t>ритории по вопросу выявления мнения граждан о поддержке инициативного проекта;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не менее 3% граждан, указанных в абзаце третьем пункта 2.4 Порядка, в случае проведения собрания в сельском населенном пункте по вопросу выдвижения кандидатуры (досрочного пре</w:t>
      </w:r>
      <w:r w:rsidRPr="00C16F26">
        <w:rPr>
          <w:rFonts w:ascii="Arial" w:hAnsi="Arial" w:cs="Arial"/>
          <w:szCs w:val="24"/>
        </w:rPr>
        <w:t>кращения полномочий) старосты сельского населенного пункта.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3.5. Представители органов местного самоуправления и должностные лица местного самоуправления, а также иные лица могут быть приглашены для дачи пояснений по вопросам, выносимым на рассмотрение соб</w:t>
      </w:r>
      <w:r w:rsidRPr="00C16F26">
        <w:rPr>
          <w:rFonts w:ascii="Arial" w:hAnsi="Arial" w:cs="Arial"/>
          <w:szCs w:val="24"/>
        </w:rPr>
        <w:t>рания, в случае проведения собрания по инициативе населения.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3.6. Решение собрания принимается открытым голосованием большинством голосов граждан, зарегистрированных в качестве участников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3.7. В протоколе собрания указываются: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C16F26">
        <w:rPr>
          <w:rFonts w:ascii="Arial" w:hAnsi="Arial" w:cs="Arial"/>
          <w:szCs w:val="24"/>
        </w:rPr>
        <w:t>- дата, время, мест</w:t>
      </w:r>
      <w:r w:rsidRPr="00C16F26">
        <w:rPr>
          <w:rFonts w:ascii="Arial" w:hAnsi="Arial" w:cs="Arial"/>
          <w:szCs w:val="24"/>
        </w:rPr>
        <w:t>о проведения собрания;</w:t>
      </w:r>
      <w:proofErr w:type="gramEnd"/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proofErr w:type="gramStart"/>
      <w:r w:rsidRPr="00C16F26">
        <w:rPr>
          <w:rFonts w:ascii="Arial" w:hAnsi="Arial" w:cs="Arial"/>
          <w:szCs w:val="24"/>
        </w:rPr>
        <w:t xml:space="preserve">- формулировка рассматриваемого вопроса (вопросов), выносимого (выносимых) на обсуждение; </w:t>
      </w:r>
      <w:proofErr w:type="gramEnd"/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инициатор проведения собрания;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организатор проведения собрания;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число граждан, проживающих на соответствующей территории </w:t>
      </w:r>
      <w:r w:rsidRPr="00C16F26">
        <w:rPr>
          <w:rFonts w:ascii="Arial" w:hAnsi="Arial" w:cs="Arial"/>
          <w:szCs w:val="24"/>
        </w:rPr>
        <w:t>Атамановского с</w:t>
      </w:r>
      <w:r w:rsidRPr="00C16F26">
        <w:rPr>
          <w:rFonts w:ascii="Arial" w:hAnsi="Arial" w:cs="Arial"/>
          <w:szCs w:val="24"/>
        </w:rPr>
        <w:t>ельского поселения</w:t>
      </w:r>
      <w:r w:rsidRPr="00C16F26">
        <w:rPr>
          <w:rFonts w:ascii="Arial" w:hAnsi="Arial" w:cs="Arial"/>
          <w:szCs w:val="24"/>
        </w:rPr>
        <w:t xml:space="preserve">, обладающих избирательным правом (в случае проведения собрания для обсуждения вопросов непосредственного обеспечения жизнедеятельности населения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 xml:space="preserve">, информирования населения о деятельности органов местного </w:t>
      </w:r>
      <w:r w:rsidRPr="00C16F26">
        <w:rPr>
          <w:rFonts w:ascii="Arial" w:hAnsi="Arial" w:cs="Arial"/>
          <w:szCs w:val="24"/>
        </w:rPr>
        <w:t xml:space="preserve">самоуправления и должностных лиц местного самоуправления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);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- число жителей соответствующей территории (части территории) </w:t>
      </w:r>
      <w:r w:rsidRPr="00C16F26">
        <w:rPr>
          <w:rFonts w:ascii="Arial" w:hAnsi="Arial" w:cs="Arial"/>
          <w:szCs w:val="24"/>
        </w:rPr>
        <w:t>Атамановского сельского поселения</w:t>
      </w:r>
      <w:r w:rsidRPr="00C16F26">
        <w:rPr>
          <w:rFonts w:ascii="Arial" w:hAnsi="Arial" w:cs="Arial"/>
          <w:szCs w:val="24"/>
        </w:rPr>
        <w:t>, достигших восемнадцатилетнего возраста (в случае проведения собран</w:t>
      </w:r>
      <w:r w:rsidRPr="00C16F26">
        <w:rPr>
          <w:rFonts w:ascii="Arial" w:hAnsi="Arial" w:cs="Arial"/>
          <w:szCs w:val="24"/>
        </w:rPr>
        <w:t>ия по вопросу выявления мнения граждан о поддержке инициативного проекта);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число граждан Российской Федерации, проживающих на территории соответствующего населенного пункта, обладающих активным избирательным правом (в случае проведения собрания в сельско</w:t>
      </w:r>
      <w:r w:rsidRPr="00C16F26">
        <w:rPr>
          <w:rFonts w:ascii="Arial" w:hAnsi="Arial" w:cs="Arial"/>
          <w:szCs w:val="24"/>
        </w:rPr>
        <w:t>м населенном пункте по вопросу выдвижения кандидатуры (досрочного прекращения полномочий) старосты сельского населенного пункта);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число граждан, зарегистрированных в качестве участников собрания;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присутствующие на собрании представители органов местног</w:t>
      </w:r>
      <w:r w:rsidRPr="00C16F26">
        <w:rPr>
          <w:rFonts w:ascii="Arial" w:hAnsi="Arial" w:cs="Arial"/>
          <w:szCs w:val="24"/>
        </w:rPr>
        <w:t>о самоуправления и должностные лица местного самоуправления;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итоги голосования по каждому вопросу (приняло участие в голосовании, «за», «против»);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- формулировка принятого решения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Протокол собрания является итоговым документом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</w:t>
      </w:r>
      <w:r w:rsidRPr="00C16F26">
        <w:rPr>
          <w:rFonts w:ascii="Arial" w:hAnsi="Arial" w:cs="Arial"/>
          <w:szCs w:val="24"/>
        </w:rPr>
        <w:t xml:space="preserve">.8. Подписанный председателем и секретарем собрания протокол и листы регистрации участников собрания направляются организатору проведения собрания. 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Итоги собрания граждан подлежат официальному обнародованию в порядке, установленном для официального опубли</w:t>
      </w:r>
      <w:r w:rsidRPr="00C16F26">
        <w:rPr>
          <w:rFonts w:ascii="Arial" w:hAnsi="Arial" w:cs="Arial"/>
          <w:szCs w:val="24"/>
        </w:rPr>
        <w:t xml:space="preserve">кования муниципальных правовых актов, </w:t>
      </w:r>
      <w:r w:rsidRPr="00C16F26">
        <w:rPr>
          <w:rFonts w:ascii="Arial" w:hAnsi="Arial" w:cs="Arial"/>
          <w:szCs w:val="24"/>
        </w:rPr>
        <w:lastRenderedPageBreak/>
        <w:t>иной официальной информации, и размещаются на официальном сайте Атамановского сельского поселения Даниловского муниципального района Волгоградской области в информационно-телекоммуникационной сети «Интернет» (</w:t>
      </w:r>
      <w:r w:rsidRPr="00C16F26">
        <w:rPr>
          <w:rFonts w:ascii="Arial" w:hAnsi="Arial" w:cs="Arial"/>
          <w:szCs w:val="24"/>
        </w:rPr>
        <w:t>https://a</w:t>
      </w:r>
      <w:r w:rsidRPr="00C16F26">
        <w:rPr>
          <w:rFonts w:ascii="Arial" w:hAnsi="Arial" w:cs="Arial"/>
          <w:szCs w:val="24"/>
        </w:rPr>
        <w:t>tamanovka-34.ru/)</w:t>
      </w:r>
      <w:r w:rsidRPr="00C16F26">
        <w:rPr>
          <w:rFonts w:ascii="Arial" w:hAnsi="Arial" w:cs="Arial"/>
          <w:szCs w:val="24"/>
        </w:rPr>
        <w:t xml:space="preserve"> не позднее 3 рабочих дней после дня проведения собрания.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3.9. По вопросу (вопросам), вынесенным на обсуждение на собрании может быть принято обращение (обращения) собрания к органам местного самоуправления и должностным лицам органов мест</w:t>
      </w:r>
      <w:r w:rsidRPr="00C16F26">
        <w:rPr>
          <w:rFonts w:ascii="Arial" w:hAnsi="Arial" w:cs="Arial"/>
          <w:szCs w:val="24"/>
        </w:rPr>
        <w:t>ного самоуправления.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C16F26" w:rsidRPr="00C16F26" w:rsidRDefault="00C16F26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right"/>
        <w:outlineLvl w:val="0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lastRenderedPageBreak/>
        <w:t>Приложение</w:t>
      </w:r>
    </w:p>
    <w:p w:rsidR="00067D1C" w:rsidRPr="00C16F26" w:rsidRDefault="00D23CC5">
      <w:pPr>
        <w:ind w:firstLine="709"/>
        <w:jc w:val="right"/>
        <w:outlineLvl w:val="0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к Порядку назначения и проведения собрания граждан</w:t>
      </w:r>
    </w:p>
    <w:p w:rsidR="00067D1C" w:rsidRPr="00C16F26" w:rsidRDefault="00D23CC5">
      <w:pPr>
        <w:ind w:firstLine="709"/>
        <w:jc w:val="right"/>
        <w:outlineLvl w:val="0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 xml:space="preserve">в </w:t>
      </w:r>
      <w:proofErr w:type="spellStart"/>
      <w:r w:rsidRPr="00C16F26">
        <w:rPr>
          <w:rFonts w:ascii="Arial" w:hAnsi="Arial" w:cs="Arial"/>
          <w:szCs w:val="24"/>
        </w:rPr>
        <w:t>Атамановском</w:t>
      </w:r>
      <w:proofErr w:type="spellEnd"/>
      <w:r w:rsidRPr="00C16F26">
        <w:rPr>
          <w:rFonts w:ascii="Arial" w:hAnsi="Arial" w:cs="Arial"/>
          <w:szCs w:val="24"/>
        </w:rPr>
        <w:t xml:space="preserve"> сельском поселении</w:t>
      </w:r>
    </w:p>
    <w:p w:rsidR="00067D1C" w:rsidRPr="00C16F26" w:rsidRDefault="00D23CC5">
      <w:pPr>
        <w:ind w:firstLine="709"/>
        <w:jc w:val="right"/>
        <w:outlineLvl w:val="0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Даниловского муниципального района</w:t>
      </w:r>
    </w:p>
    <w:p w:rsidR="00067D1C" w:rsidRPr="00C16F26" w:rsidRDefault="00D23CC5">
      <w:pPr>
        <w:ind w:firstLine="709"/>
        <w:jc w:val="right"/>
        <w:outlineLvl w:val="0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Волгоградской области</w:t>
      </w: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outlineLvl w:val="0"/>
        <w:rPr>
          <w:rFonts w:ascii="Arial" w:hAnsi="Arial" w:cs="Arial"/>
          <w:szCs w:val="24"/>
        </w:rPr>
      </w:pPr>
    </w:p>
    <w:p w:rsidR="00067D1C" w:rsidRPr="00C16F26" w:rsidRDefault="00D23CC5">
      <w:pPr>
        <w:pStyle w:val="10"/>
        <w:keepNext w:val="0"/>
        <w:spacing w:before="0" w:after="0"/>
        <w:ind w:firstLine="709"/>
        <w:jc w:val="center"/>
        <w:rPr>
          <w:rFonts w:cs="Arial"/>
          <w:b w:val="0"/>
          <w:sz w:val="24"/>
          <w:szCs w:val="24"/>
        </w:rPr>
      </w:pPr>
      <w:r w:rsidRPr="00C16F26">
        <w:rPr>
          <w:rFonts w:cs="Arial"/>
          <w:b w:val="0"/>
          <w:sz w:val="24"/>
          <w:szCs w:val="24"/>
        </w:rPr>
        <w:t>ЛИСТ РЕГИСТРАЦИИ</w:t>
      </w:r>
    </w:p>
    <w:p w:rsidR="00067D1C" w:rsidRPr="00C16F26" w:rsidRDefault="00D23CC5">
      <w:pPr>
        <w:pStyle w:val="10"/>
        <w:keepNext w:val="0"/>
        <w:spacing w:before="0" w:after="0"/>
        <w:ind w:firstLine="709"/>
        <w:jc w:val="center"/>
        <w:rPr>
          <w:rFonts w:cs="Arial"/>
          <w:b w:val="0"/>
          <w:sz w:val="24"/>
          <w:szCs w:val="24"/>
        </w:rPr>
      </w:pPr>
      <w:r w:rsidRPr="00C16F26">
        <w:rPr>
          <w:rFonts w:cs="Arial"/>
          <w:b w:val="0"/>
          <w:sz w:val="24"/>
          <w:szCs w:val="24"/>
        </w:rPr>
        <w:t>УЧАСТНИКОВ СОБРАНИЯ</w:t>
      </w:r>
    </w:p>
    <w:p w:rsidR="00067D1C" w:rsidRPr="00C16F26" w:rsidRDefault="00067D1C">
      <w:pPr>
        <w:pStyle w:val="10"/>
        <w:keepNext w:val="0"/>
        <w:spacing w:before="0" w:after="0"/>
        <w:ind w:firstLine="709"/>
        <w:jc w:val="both"/>
        <w:rPr>
          <w:rFonts w:cs="Arial"/>
          <w:b w:val="0"/>
          <w:sz w:val="24"/>
          <w:szCs w:val="24"/>
        </w:rPr>
      </w:pPr>
    </w:p>
    <w:p w:rsidR="00067D1C" w:rsidRPr="00C16F26" w:rsidRDefault="00D23CC5">
      <w:pPr>
        <w:pStyle w:val="10"/>
        <w:keepNext w:val="0"/>
        <w:spacing w:before="0" w:after="0"/>
        <w:ind w:firstLine="709"/>
        <w:jc w:val="both"/>
        <w:rPr>
          <w:rFonts w:cs="Arial"/>
          <w:b w:val="0"/>
          <w:sz w:val="24"/>
          <w:szCs w:val="24"/>
        </w:rPr>
      </w:pPr>
      <w:r w:rsidRPr="00C16F26">
        <w:rPr>
          <w:rFonts w:cs="Arial"/>
          <w:b w:val="0"/>
          <w:sz w:val="24"/>
          <w:szCs w:val="24"/>
        </w:rPr>
        <w:t>«__» __________ 20__ г.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r w:rsidRPr="00C16F26">
        <w:rPr>
          <w:rFonts w:ascii="Arial" w:hAnsi="Arial" w:cs="Arial"/>
          <w:szCs w:val="24"/>
        </w:rPr>
        <w:t>Место проведения ______________________________________________.</w:t>
      </w: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5"/>
        <w:gridCol w:w="2016"/>
        <w:gridCol w:w="2304"/>
        <w:gridCol w:w="2388"/>
        <w:gridCol w:w="2297"/>
      </w:tblGrid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D23CC5">
            <w:pPr>
              <w:jc w:val="center"/>
              <w:rPr>
                <w:rFonts w:ascii="Arial" w:hAnsi="Arial" w:cs="Arial"/>
                <w:szCs w:val="24"/>
              </w:rPr>
            </w:pPr>
            <w:r w:rsidRPr="00C16F26">
              <w:rPr>
                <w:rFonts w:ascii="Arial" w:hAnsi="Arial" w:cs="Arial"/>
                <w:szCs w:val="24"/>
              </w:rPr>
              <w:t xml:space="preserve">№ </w:t>
            </w:r>
            <w:proofErr w:type="gramStart"/>
            <w:r w:rsidRPr="00C16F26">
              <w:rPr>
                <w:rFonts w:ascii="Arial" w:hAnsi="Arial" w:cs="Arial"/>
                <w:szCs w:val="24"/>
              </w:rPr>
              <w:t>п</w:t>
            </w:r>
            <w:proofErr w:type="gramEnd"/>
            <w:r w:rsidRPr="00C16F26">
              <w:rPr>
                <w:rFonts w:ascii="Arial" w:hAnsi="Arial" w:cs="Arial"/>
                <w:szCs w:val="24"/>
              </w:rPr>
              <w:t>/п</w:t>
            </w: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D23CC5">
            <w:pPr>
              <w:jc w:val="center"/>
              <w:rPr>
                <w:rFonts w:ascii="Arial" w:hAnsi="Arial" w:cs="Arial"/>
                <w:szCs w:val="24"/>
              </w:rPr>
            </w:pPr>
            <w:r w:rsidRPr="00C16F26">
              <w:rPr>
                <w:rFonts w:ascii="Arial" w:hAnsi="Arial" w:cs="Arial"/>
                <w:szCs w:val="24"/>
              </w:rPr>
              <w:t>Фамилия, имя, отчество (при наличии)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D23CC5">
            <w:pPr>
              <w:jc w:val="center"/>
              <w:rPr>
                <w:rFonts w:ascii="Arial" w:hAnsi="Arial" w:cs="Arial"/>
                <w:szCs w:val="24"/>
              </w:rPr>
            </w:pPr>
            <w:r w:rsidRPr="00C16F26">
              <w:rPr>
                <w:rFonts w:ascii="Arial" w:hAnsi="Arial" w:cs="Arial"/>
                <w:szCs w:val="24"/>
              </w:rPr>
              <w:t>Дата рождения</w:t>
            </w: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D23CC5">
            <w:pPr>
              <w:jc w:val="center"/>
              <w:rPr>
                <w:rFonts w:ascii="Arial" w:hAnsi="Arial" w:cs="Arial"/>
                <w:szCs w:val="24"/>
              </w:rPr>
            </w:pPr>
            <w:r w:rsidRPr="00C16F26">
              <w:rPr>
                <w:rFonts w:ascii="Arial" w:hAnsi="Arial" w:cs="Arial"/>
                <w:szCs w:val="24"/>
              </w:rPr>
              <w:t>Адрес места жительства</w:t>
            </w: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D23CC5">
            <w:pPr>
              <w:jc w:val="center"/>
              <w:rPr>
                <w:rFonts w:ascii="Arial" w:hAnsi="Arial" w:cs="Arial"/>
                <w:szCs w:val="24"/>
              </w:rPr>
            </w:pPr>
            <w:r w:rsidRPr="00C16F26">
              <w:rPr>
                <w:rFonts w:ascii="Arial" w:hAnsi="Arial" w:cs="Arial"/>
                <w:szCs w:val="24"/>
              </w:rPr>
              <w:t>Подпись</w:t>
            </w: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  <w:tr w:rsidR="00067D1C" w:rsidRPr="00C16F26">
        <w:trPr>
          <w:trHeight w:val="360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7D1C" w:rsidRPr="00C16F26" w:rsidRDefault="00067D1C">
            <w:pPr>
              <w:jc w:val="both"/>
              <w:rPr>
                <w:rFonts w:ascii="Arial" w:hAnsi="Arial" w:cs="Arial"/>
                <w:szCs w:val="24"/>
              </w:rPr>
            </w:pPr>
          </w:p>
        </w:tc>
      </w:tr>
    </w:tbl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067D1C">
      <w:pPr>
        <w:ind w:firstLine="709"/>
        <w:jc w:val="both"/>
        <w:rPr>
          <w:rFonts w:ascii="Arial" w:hAnsi="Arial" w:cs="Arial"/>
          <w:szCs w:val="24"/>
        </w:rPr>
      </w:pPr>
    </w:p>
    <w:p w:rsidR="00067D1C" w:rsidRPr="00C16F26" w:rsidRDefault="00D23CC5">
      <w:pPr>
        <w:pStyle w:val="10"/>
        <w:keepNext w:val="0"/>
        <w:spacing w:before="0" w:after="0"/>
        <w:ind w:firstLine="709"/>
        <w:jc w:val="both"/>
        <w:rPr>
          <w:rFonts w:cs="Arial"/>
          <w:b w:val="0"/>
          <w:sz w:val="24"/>
          <w:szCs w:val="24"/>
        </w:rPr>
      </w:pPr>
      <w:r w:rsidRPr="00C16F26">
        <w:rPr>
          <w:rFonts w:cs="Arial"/>
          <w:b w:val="0"/>
          <w:sz w:val="24"/>
          <w:szCs w:val="24"/>
        </w:rPr>
        <w:t xml:space="preserve">Организатор проведения                       </w:t>
      </w:r>
      <w:r w:rsidRPr="00C16F26">
        <w:rPr>
          <w:rFonts w:cs="Arial"/>
          <w:b w:val="0"/>
          <w:sz w:val="24"/>
          <w:szCs w:val="24"/>
        </w:rPr>
        <w:t xml:space="preserve">  ___________________</w:t>
      </w:r>
    </w:p>
    <w:p w:rsidR="00067D1C" w:rsidRPr="00C16F26" w:rsidRDefault="00D23CC5">
      <w:pPr>
        <w:ind w:firstLine="709"/>
        <w:jc w:val="both"/>
        <w:rPr>
          <w:rFonts w:ascii="Arial" w:hAnsi="Arial" w:cs="Arial"/>
          <w:szCs w:val="24"/>
        </w:rPr>
      </w:pPr>
      <w:proofErr w:type="spellStart"/>
      <w:r w:rsidRPr="00C16F26">
        <w:rPr>
          <w:rFonts w:ascii="Arial" w:hAnsi="Arial" w:cs="Arial"/>
          <w:szCs w:val="24"/>
        </w:rPr>
        <w:t>м.п</w:t>
      </w:r>
      <w:proofErr w:type="spellEnd"/>
      <w:r w:rsidRPr="00C16F26">
        <w:rPr>
          <w:rFonts w:ascii="Arial" w:hAnsi="Arial" w:cs="Arial"/>
          <w:szCs w:val="24"/>
        </w:rPr>
        <w:t>.</w:t>
      </w:r>
    </w:p>
    <w:sectPr w:rsidR="00067D1C" w:rsidRPr="00C16F26">
      <w:headerReference w:type="default" r:id="rId9"/>
      <w:pgSz w:w="11908" w:h="16848"/>
      <w:pgMar w:top="1134" w:right="567" w:bottom="1134" w:left="1701" w:header="425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3CC5" w:rsidRDefault="00D23CC5">
      <w:r>
        <w:separator/>
      </w:r>
    </w:p>
  </w:endnote>
  <w:endnote w:type="continuationSeparator" w:id="0">
    <w:p w:rsidR="00D23CC5" w:rsidRDefault="00D23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3CC5" w:rsidRDefault="00D23CC5">
      <w:r>
        <w:separator/>
      </w:r>
    </w:p>
  </w:footnote>
  <w:footnote w:type="continuationSeparator" w:id="0">
    <w:p w:rsidR="00D23CC5" w:rsidRDefault="00D23C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7D1C" w:rsidRDefault="00D23CC5">
    <w:pPr>
      <w:framePr w:wrap="around" w:vAnchor="text" w:hAnchor="margin" w:xAlign="center" w:y="1"/>
    </w:pPr>
    <w:r>
      <w:fldChar w:fldCharType="begin"/>
    </w:r>
    <w:r>
      <w:instrText>PAGE \* Arabic</w:instrText>
    </w:r>
    <w:r w:rsidR="00C16F26">
      <w:fldChar w:fldCharType="separate"/>
    </w:r>
    <w:r w:rsidR="00C16F26">
      <w:rPr>
        <w:noProof/>
      </w:rPr>
      <w:t>2</w:t>
    </w:r>
    <w:r>
      <w:fldChar w:fldCharType="end"/>
    </w:r>
  </w:p>
  <w:p w:rsidR="00067D1C" w:rsidRDefault="00067D1C">
    <w:pPr>
      <w:pStyle w:val="a5"/>
      <w:jc w:val="center"/>
    </w:pPr>
  </w:p>
  <w:p w:rsidR="00067D1C" w:rsidRDefault="00067D1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D1C"/>
    <w:rsid w:val="00067D1C"/>
    <w:rsid w:val="00C16F26"/>
    <w:rsid w:val="00D23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Знак сноски1"/>
    <w:link w:val="a3"/>
    <w:rPr>
      <w:vertAlign w:val="superscript"/>
    </w:rPr>
  </w:style>
  <w:style w:type="character" w:styleId="a3">
    <w:name w:val="footnote reference"/>
    <w:link w:val="12"/>
    <w:rPr>
      <w:vertAlign w:val="superscript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4"/>
    <w:rPr>
      <w:color w:val="0000FF"/>
    </w:rPr>
  </w:style>
  <w:style w:type="character" w:styleId="a4">
    <w:name w:val="Hyperlink"/>
    <w:link w:val="13"/>
    <w:rPr>
      <w:color w:val="0000FF"/>
      <w:u w:val="non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1"/>
    <w:link w:val="a5"/>
    <w:rPr>
      <w:rFonts w:ascii="Times New Roman" w:hAnsi="Times New Roman"/>
      <w:sz w:val="24"/>
    </w:rPr>
  </w:style>
  <w:style w:type="paragraph" w:customStyle="1" w:styleId="16">
    <w:name w:val="Основной шрифт абзаца1"/>
    <w:link w:val="9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normal">
    <w:name w:val="consplusnormal"/>
    <w:basedOn w:val="a"/>
    <w:link w:val="consplusnormal0"/>
  </w:style>
  <w:style w:type="character" w:customStyle="1" w:styleId="consplusnormal0">
    <w:name w:val="consplusnormal"/>
    <w:basedOn w:val="1"/>
    <w:link w:val="consplusnormal"/>
    <w:rPr>
      <w:rFonts w:ascii="Times New Roman" w:hAnsi="Times New Roman"/>
      <w:sz w:val="24"/>
    </w:rPr>
  </w:style>
  <w:style w:type="paragraph" w:customStyle="1" w:styleId="a7">
    <w:name w:val="Знак Знак"/>
    <w:link w:val="a8"/>
  </w:style>
  <w:style w:type="character" w:customStyle="1" w:styleId="a8">
    <w:name w:val="Знак Знак"/>
    <w:link w:val="a7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ConsPlusNormal1">
    <w:name w:val="ConsPlusNormal"/>
    <w:link w:val="ConsPlusNormal2"/>
    <w:rPr>
      <w:rFonts w:ascii="Arial" w:hAnsi="Arial"/>
    </w:rPr>
  </w:style>
  <w:style w:type="character" w:customStyle="1" w:styleId="ConsPlusNormal2">
    <w:name w:val="ConsPlusNormal"/>
    <w:link w:val="ConsPlusNormal1"/>
    <w:rPr>
      <w:rFonts w:ascii="Arial" w:hAnsi="Arial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9">
    <w:name w:val="Subtitle"/>
    <w:next w:val="a"/>
    <w:link w:val="a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a">
    <w:name w:val="Подзаголовок Знак"/>
    <w:link w:val="a9"/>
    <w:rPr>
      <w:rFonts w:ascii="XO Thames" w:hAnsi="XO Thames"/>
      <w:i/>
      <w:sz w:val="24"/>
    </w:rPr>
  </w:style>
  <w:style w:type="paragraph" w:styleId="ab">
    <w:name w:val="Title"/>
    <w:next w:val="a"/>
    <w:link w:val="ac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c">
    <w:name w:val="Название Знак"/>
    <w:link w:val="a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1539164692E41958228820348E491C520D825A37A1D338FC4C529ADECFDF8EEC700E8013677EB459E38DBD82FEF03875F150B8EAA0D2878B9A9D00AkDI0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1539164692E419582289C0E5E88CEC023D27BAC7B1F3BD991902FFAB3ADFEBB8740EE527C33ED10CF7C86D024E549D71A5E048CAAk1IB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2670</Words>
  <Characters>15225</Characters>
  <Application>Microsoft Office Word</Application>
  <DocSecurity>0</DocSecurity>
  <Lines>126</Lines>
  <Paragraphs>35</Paragraphs>
  <ScaleCrop>false</ScaleCrop>
  <Company/>
  <LinksUpToDate>false</LinksUpToDate>
  <CharactersWithSpaces>17860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км</cp:lastModifiedBy>
  <cp:revision>3</cp:revision>
  <dcterms:created xsi:type="dcterms:W3CDTF">2026-01-26T05:28:00Z</dcterms:created>
  <dcterms:modified xsi:type="dcterms:W3CDTF">2026-01-26T05:32:00Z</dcterms:modified>
</cp:coreProperties>
</file>