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0C" w:rsidRPr="00F602D2" w:rsidRDefault="00F602D2">
      <w:pPr>
        <w:ind w:firstLine="709"/>
        <w:jc w:val="center"/>
        <w:rPr>
          <w:rFonts w:ascii="Arial" w:hAnsi="Arial" w:cs="Arial"/>
          <w:b/>
          <w:szCs w:val="24"/>
        </w:rPr>
      </w:pPr>
      <w:r w:rsidRPr="00F602D2">
        <w:rPr>
          <w:rFonts w:ascii="Arial" w:hAnsi="Arial" w:cs="Arial"/>
          <w:b/>
          <w:szCs w:val="24"/>
        </w:rPr>
        <w:t>ПОСТАНОВЛЕНИЕ</w:t>
      </w:r>
    </w:p>
    <w:p w:rsidR="00D7520C" w:rsidRPr="00F602D2" w:rsidRDefault="00F602D2">
      <w:pPr>
        <w:ind w:firstLine="709"/>
        <w:jc w:val="center"/>
        <w:rPr>
          <w:rFonts w:ascii="Arial" w:hAnsi="Arial" w:cs="Arial"/>
          <w:b/>
          <w:szCs w:val="24"/>
        </w:rPr>
      </w:pPr>
      <w:r w:rsidRPr="00F602D2">
        <w:rPr>
          <w:rFonts w:ascii="Arial" w:hAnsi="Arial" w:cs="Arial"/>
          <w:b/>
          <w:szCs w:val="24"/>
        </w:rPr>
        <w:t>АДМИНИСТРАЦИИ АТАМАНОВСКОГО СЕЛЬСКОГО ПОСЕЛЕНИЯ</w:t>
      </w:r>
    </w:p>
    <w:p w:rsidR="00D7520C" w:rsidRPr="00F602D2" w:rsidRDefault="00F602D2">
      <w:pPr>
        <w:ind w:firstLine="709"/>
        <w:jc w:val="center"/>
        <w:rPr>
          <w:rFonts w:ascii="Arial" w:hAnsi="Arial" w:cs="Arial"/>
          <w:b/>
          <w:szCs w:val="24"/>
        </w:rPr>
      </w:pPr>
      <w:r w:rsidRPr="00F602D2">
        <w:rPr>
          <w:rFonts w:ascii="Arial" w:hAnsi="Arial" w:cs="Arial"/>
          <w:b/>
          <w:szCs w:val="24"/>
        </w:rPr>
        <w:t xml:space="preserve">ДАНИЛОВСКОГО МУНИЦИПАЛЬНОГО РАЙОНА </w:t>
      </w:r>
    </w:p>
    <w:p w:rsidR="00D7520C" w:rsidRPr="00F602D2" w:rsidRDefault="00F602D2">
      <w:pPr>
        <w:ind w:firstLine="709"/>
        <w:jc w:val="center"/>
        <w:rPr>
          <w:rFonts w:ascii="Arial" w:hAnsi="Arial" w:cs="Arial"/>
          <w:b/>
          <w:szCs w:val="24"/>
        </w:rPr>
      </w:pPr>
      <w:r w:rsidRPr="00F602D2">
        <w:rPr>
          <w:rFonts w:ascii="Arial" w:hAnsi="Arial" w:cs="Arial"/>
          <w:b/>
          <w:szCs w:val="24"/>
        </w:rPr>
        <w:t xml:space="preserve">ВОЛГОГРАДСКОЙ ОБЛАСТИ </w:t>
      </w:r>
    </w:p>
    <w:p w:rsidR="00D7520C" w:rsidRDefault="00F602D2">
      <w:pPr>
        <w:ind w:firstLine="709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150495</wp:posOffset>
                </wp:positionV>
                <wp:extent cx="5986144" cy="444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144" cy="4444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63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207645</wp:posOffset>
                </wp:positionV>
                <wp:extent cx="5986144" cy="444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144" cy="4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D7520C" w:rsidRDefault="00D7520C">
      <w:pPr>
        <w:ind w:firstLine="709"/>
        <w:jc w:val="both"/>
        <w:rPr>
          <w:sz w:val="28"/>
        </w:rPr>
      </w:pPr>
    </w:p>
    <w:p w:rsidR="00D7520C" w:rsidRPr="00F602D2" w:rsidRDefault="00F602D2">
      <w:pPr>
        <w:ind w:firstLine="709"/>
        <w:jc w:val="both"/>
        <w:rPr>
          <w:rFonts w:ascii="Arial" w:hAnsi="Arial" w:cs="Arial"/>
          <w:spacing w:val="7"/>
          <w:szCs w:val="24"/>
        </w:rPr>
      </w:pPr>
      <w:r w:rsidRPr="00F602D2">
        <w:rPr>
          <w:rFonts w:ascii="Arial" w:hAnsi="Arial" w:cs="Arial"/>
          <w:szCs w:val="24"/>
        </w:rPr>
        <w:t>от 25.11.202</w:t>
      </w:r>
      <w:r w:rsidRPr="00F602D2">
        <w:rPr>
          <w:rFonts w:ascii="Arial" w:hAnsi="Arial" w:cs="Arial"/>
          <w:spacing w:val="7"/>
          <w:szCs w:val="24"/>
        </w:rPr>
        <w:t xml:space="preserve">5                           </w:t>
      </w:r>
      <w:r w:rsidRPr="00F602D2">
        <w:rPr>
          <w:rFonts w:ascii="Arial" w:hAnsi="Arial" w:cs="Arial"/>
          <w:szCs w:val="24"/>
        </w:rPr>
        <w:t>№</w:t>
      </w:r>
      <w:r w:rsidRPr="00F602D2">
        <w:rPr>
          <w:rFonts w:ascii="Arial" w:hAnsi="Arial" w:cs="Arial"/>
          <w:spacing w:val="7"/>
          <w:szCs w:val="24"/>
        </w:rPr>
        <w:t xml:space="preserve"> 64-п</w:t>
      </w:r>
    </w:p>
    <w:p w:rsidR="00D7520C" w:rsidRPr="00F602D2" w:rsidRDefault="00D7520C">
      <w:pPr>
        <w:ind w:firstLine="709"/>
        <w:jc w:val="both"/>
        <w:rPr>
          <w:rFonts w:ascii="Arial" w:hAnsi="Arial" w:cs="Arial"/>
          <w:spacing w:val="7"/>
          <w:szCs w:val="24"/>
        </w:rPr>
      </w:pPr>
    </w:p>
    <w:p w:rsidR="00D7520C" w:rsidRPr="00F602D2" w:rsidRDefault="00F602D2">
      <w:pPr>
        <w:ind w:firstLine="709"/>
        <w:jc w:val="both"/>
        <w:rPr>
          <w:rFonts w:ascii="Arial" w:hAnsi="Arial" w:cs="Arial"/>
          <w:b/>
          <w:spacing w:val="7"/>
          <w:szCs w:val="24"/>
        </w:rPr>
      </w:pPr>
      <w:r w:rsidRPr="00F602D2">
        <w:rPr>
          <w:rFonts w:ascii="Arial" w:hAnsi="Arial" w:cs="Arial"/>
          <w:b/>
          <w:szCs w:val="24"/>
        </w:rPr>
        <w:t xml:space="preserve">Об утверждении Программы профилактики рисков причинения вреда (ущерба) охраняемым </w:t>
      </w:r>
      <w:r w:rsidRPr="00F602D2">
        <w:rPr>
          <w:rFonts w:ascii="Arial" w:hAnsi="Arial" w:cs="Arial"/>
          <w:b/>
          <w:szCs w:val="24"/>
        </w:rPr>
        <w:t>законом ценностям по муниципальному контролю в сфере благоустройства на территории Атамановского сельского поселения Даниловского муниципального района Волгоградской области на 2026 год.</w:t>
      </w:r>
    </w:p>
    <w:p w:rsidR="00D7520C" w:rsidRPr="00F602D2" w:rsidRDefault="00D7520C">
      <w:pPr>
        <w:ind w:firstLine="709"/>
        <w:jc w:val="both"/>
        <w:rPr>
          <w:rFonts w:ascii="Arial" w:hAnsi="Arial" w:cs="Arial"/>
          <w:szCs w:val="24"/>
        </w:rPr>
      </w:pPr>
    </w:p>
    <w:p w:rsidR="00D7520C" w:rsidRPr="00F602D2" w:rsidRDefault="00F602D2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F602D2">
        <w:rPr>
          <w:rFonts w:ascii="Arial" w:hAnsi="Arial" w:cs="Arial"/>
          <w:szCs w:val="24"/>
        </w:rPr>
        <w:t>В соответствии со статьей 44 Федерального закона от 31.07.2020 № 248</w:t>
      </w:r>
      <w:r w:rsidRPr="00F602D2">
        <w:rPr>
          <w:rFonts w:ascii="Arial" w:hAnsi="Arial" w:cs="Arial"/>
          <w:szCs w:val="24"/>
        </w:rPr>
        <w:t xml:space="preserve">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Pr="00F602D2">
        <w:rPr>
          <w:rStyle w:val="af1"/>
          <w:rFonts w:ascii="Arial" w:hAnsi="Arial" w:cs="Arial"/>
          <w:i w:val="0"/>
          <w:szCs w:val="24"/>
        </w:rPr>
        <w:t>Постановлением</w:t>
      </w:r>
      <w:r w:rsidRPr="00F602D2">
        <w:rPr>
          <w:rFonts w:ascii="Arial" w:hAnsi="Arial" w:cs="Arial"/>
          <w:szCs w:val="24"/>
        </w:rPr>
        <w:t> </w:t>
      </w:r>
      <w:r w:rsidRPr="00F602D2">
        <w:rPr>
          <w:rStyle w:val="af1"/>
          <w:rFonts w:ascii="Arial" w:hAnsi="Arial" w:cs="Arial"/>
          <w:i w:val="0"/>
          <w:szCs w:val="24"/>
        </w:rPr>
        <w:t>Правительства</w:t>
      </w:r>
      <w:r w:rsidRPr="00F602D2">
        <w:rPr>
          <w:rFonts w:ascii="Arial" w:hAnsi="Arial" w:cs="Arial"/>
          <w:szCs w:val="24"/>
        </w:rPr>
        <w:t> РФ от 25.06</w:t>
      </w:r>
      <w:r w:rsidRPr="00F602D2">
        <w:rPr>
          <w:rFonts w:ascii="Arial" w:hAnsi="Arial" w:cs="Arial"/>
          <w:szCs w:val="24"/>
        </w:rPr>
        <w:t>.2021 N </w:t>
      </w:r>
      <w:r w:rsidRPr="00F602D2">
        <w:rPr>
          <w:rStyle w:val="af1"/>
          <w:rFonts w:ascii="Arial" w:hAnsi="Arial" w:cs="Arial"/>
          <w:i w:val="0"/>
          <w:szCs w:val="24"/>
        </w:rPr>
        <w:t>990 «</w:t>
      </w:r>
      <w:r w:rsidRPr="00F602D2">
        <w:rPr>
          <w:rFonts w:ascii="Arial" w:hAnsi="Arial" w:cs="Arial"/>
          <w:szCs w:val="24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</w:t>
      </w:r>
      <w:proofErr w:type="gramEnd"/>
      <w:r w:rsidRPr="00F602D2">
        <w:rPr>
          <w:rFonts w:ascii="Arial" w:hAnsi="Arial" w:cs="Arial"/>
          <w:szCs w:val="24"/>
        </w:rPr>
        <w:t xml:space="preserve"> Уставом Атамановского сельского поселения, администрация Ат</w:t>
      </w:r>
      <w:r w:rsidRPr="00F602D2">
        <w:rPr>
          <w:rFonts w:ascii="Arial" w:hAnsi="Arial" w:cs="Arial"/>
          <w:szCs w:val="24"/>
        </w:rPr>
        <w:t>амановского сельского поселения Даниловского муниципального района Волгоградской области</w:t>
      </w:r>
    </w:p>
    <w:p w:rsidR="00D7520C" w:rsidRPr="00F602D2" w:rsidRDefault="00D7520C">
      <w:pPr>
        <w:pStyle w:val="45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D7520C" w:rsidRPr="00F602D2" w:rsidRDefault="00F602D2">
      <w:pPr>
        <w:pStyle w:val="45"/>
        <w:spacing w:before="0" w:after="0" w:line="240" w:lineRule="auto"/>
        <w:ind w:firstLine="709"/>
        <w:jc w:val="both"/>
        <w:rPr>
          <w:rStyle w:val="26"/>
          <w:rFonts w:ascii="Arial" w:hAnsi="Arial" w:cs="Arial"/>
          <w:b/>
          <w:sz w:val="24"/>
          <w:szCs w:val="24"/>
          <w:highlight w:val="none"/>
        </w:rPr>
      </w:pPr>
      <w:r w:rsidRPr="00F602D2">
        <w:rPr>
          <w:rStyle w:val="26"/>
          <w:rFonts w:ascii="Arial" w:hAnsi="Arial" w:cs="Arial"/>
          <w:b/>
          <w:sz w:val="24"/>
          <w:szCs w:val="24"/>
          <w:highlight w:val="none"/>
        </w:rPr>
        <w:t>ПОСТАНОВЛЯЕТ:</w:t>
      </w:r>
    </w:p>
    <w:p w:rsidR="00D7520C" w:rsidRPr="00F602D2" w:rsidRDefault="00D7520C">
      <w:pPr>
        <w:pStyle w:val="45"/>
        <w:spacing w:before="0" w:after="0" w:line="240" w:lineRule="auto"/>
        <w:ind w:firstLine="709"/>
        <w:jc w:val="both"/>
        <w:rPr>
          <w:rStyle w:val="26"/>
          <w:rFonts w:ascii="Arial" w:hAnsi="Arial" w:cs="Arial"/>
          <w:sz w:val="24"/>
          <w:szCs w:val="24"/>
          <w:highlight w:val="none"/>
        </w:rPr>
      </w:pPr>
    </w:p>
    <w:p w:rsidR="00D7520C" w:rsidRPr="00F602D2" w:rsidRDefault="00F602D2">
      <w:pPr>
        <w:pStyle w:val="45"/>
        <w:spacing w:before="0" w:after="0" w:line="240" w:lineRule="auto"/>
        <w:ind w:firstLine="709"/>
        <w:jc w:val="both"/>
        <w:rPr>
          <w:rStyle w:val="26"/>
          <w:rFonts w:ascii="Arial" w:hAnsi="Arial" w:cs="Arial"/>
          <w:sz w:val="24"/>
          <w:szCs w:val="24"/>
          <w:highlight w:val="none"/>
        </w:rPr>
      </w:pPr>
      <w:r w:rsidRPr="00F602D2">
        <w:rPr>
          <w:rFonts w:ascii="Arial" w:hAnsi="Arial" w:cs="Arial"/>
          <w:b w:val="0"/>
          <w:sz w:val="24"/>
          <w:szCs w:val="24"/>
        </w:rPr>
        <w:t>1. Утвердить прилагаемую Программу профилактики рисков причинения вреда (ущерба) охраняемым законом ценностям по муниципальному контролю в сфере благоу</w:t>
      </w:r>
      <w:r w:rsidRPr="00F602D2">
        <w:rPr>
          <w:rFonts w:ascii="Arial" w:hAnsi="Arial" w:cs="Arial"/>
          <w:b w:val="0"/>
          <w:sz w:val="24"/>
          <w:szCs w:val="24"/>
        </w:rPr>
        <w:t>стройства на территории Атамановского сельского поселения Даниловского муниципального района Волгоградской области на 2026 год (далее - Программа).</w:t>
      </w:r>
    </w:p>
    <w:p w:rsidR="00D7520C" w:rsidRPr="00F602D2" w:rsidRDefault="00F602D2">
      <w:pPr>
        <w:pStyle w:val="23"/>
        <w:tabs>
          <w:tab w:val="left" w:pos="117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F602D2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F602D2">
        <w:rPr>
          <w:rFonts w:ascii="Arial" w:hAnsi="Arial" w:cs="Arial"/>
          <w:sz w:val="24"/>
          <w:szCs w:val="24"/>
        </w:rPr>
        <w:t>Разместить Программу</w:t>
      </w:r>
      <w:proofErr w:type="gramEnd"/>
      <w:r w:rsidRPr="00F602D2">
        <w:rPr>
          <w:rFonts w:ascii="Arial" w:hAnsi="Arial" w:cs="Arial"/>
          <w:sz w:val="24"/>
          <w:szCs w:val="24"/>
        </w:rPr>
        <w:t xml:space="preserve"> в сети «Интернет» на официальном сайте администрации Атамановского сельского поселен</w:t>
      </w:r>
      <w:r w:rsidRPr="00F602D2">
        <w:rPr>
          <w:rFonts w:ascii="Arial" w:hAnsi="Arial" w:cs="Arial"/>
          <w:sz w:val="24"/>
          <w:szCs w:val="24"/>
        </w:rPr>
        <w:t>ия Даниловского муниципального района.</w:t>
      </w:r>
    </w:p>
    <w:p w:rsidR="00D7520C" w:rsidRPr="00F602D2" w:rsidRDefault="00F602D2">
      <w:pPr>
        <w:pStyle w:val="23"/>
        <w:tabs>
          <w:tab w:val="left" w:pos="117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602D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602D2">
        <w:rPr>
          <w:rFonts w:ascii="Arial" w:hAnsi="Arial" w:cs="Arial"/>
          <w:sz w:val="24"/>
          <w:szCs w:val="24"/>
        </w:rPr>
        <w:t>Контроль за</w:t>
      </w:r>
      <w:proofErr w:type="gramEnd"/>
      <w:r w:rsidRPr="00F602D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7520C" w:rsidRPr="00F602D2" w:rsidRDefault="00F602D2">
      <w:pPr>
        <w:pStyle w:val="23"/>
        <w:tabs>
          <w:tab w:val="left" w:pos="117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F602D2">
        <w:rPr>
          <w:rFonts w:ascii="Arial" w:hAnsi="Arial" w:cs="Arial"/>
          <w:sz w:val="24"/>
          <w:szCs w:val="24"/>
        </w:rPr>
        <w:t>4. Настоящее постановление вступает в силу с 1 января 2026 г.</w:t>
      </w:r>
    </w:p>
    <w:p w:rsidR="00D7520C" w:rsidRPr="00F602D2" w:rsidRDefault="00D7520C">
      <w:pPr>
        <w:pStyle w:val="23"/>
        <w:tabs>
          <w:tab w:val="left" w:pos="193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7520C" w:rsidRPr="00F602D2" w:rsidRDefault="00D7520C">
      <w:pPr>
        <w:pStyle w:val="23"/>
        <w:tabs>
          <w:tab w:val="left" w:pos="193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7520C" w:rsidRPr="00F602D2" w:rsidRDefault="00D7520C">
      <w:pPr>
        <w:pStyle w:val="23"/>
        <w:tabs>
          <w:tab w:val="left" w:pos="193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7520C" w:rsidRPr="00F602D2" w:rsidRDefault="00F602D2">
      <w:pPr>
        <w:pStyle w:val="23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F602D2">
        <w:rPr>
          <w:rFonts w:ascii="Arial" w:hAnsi="Arial" w:cs="Arial"/>
          <w:sz w:val="24"/>
          <w:szCs w:val="24"/>
        </w:rPr>
        <w:t xml:space="preserve">Глава Атамановского </w:t>
      </w:r>
    </w:p>
    <w:p w:rsidR="00D7520C" w:rsidRPr="00F602D2" w:rsidRDefault="00F602D2">
      <w:pPr>
        <w:pStyle w:val="23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F602D2">
        <w:rPr>
          <w:rFonts w:ascii="Arial" w:hAnsi="Arial" w:cs="Arial"/>
          <w:sz w:val="24"/>
          <w:szCs w:val="24"/>
        </w:rPr>
        <w:t>сельского поселения                                  Е.Ф.</w:t>
      </w:r>
      <w:r w:rsidRPr="00F602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2D2">
        <w:rPr>
          <w:rFonts w:ascii="Arial" w:hAnsi="Arial" w:cs="Arial"/>
          <w:sz w:val="24"/>
          <w:szCs w:val="24"/>
        </w:rPr>
        <w:t>Носаев</w:t>
      </w:r>
      <w:proofErr w:type="spellEnd"/>
    </w:p>
    <w:p w:rsidR="00D7520C" w:rsidRPr="00F602D2" w:rsidRDefault="00D7520C">
      <w:pPr>
        <w:ind w:firstLine="709"/>
        <w:jc w:val="both"/>
        <w:rPr>
          <w:rFonts w:ascii="Arial" w:hAnsi="Arial" w:cs="Arial"/>
          <w:szCs w:val="24"/>
        </w:rPr>
      </w:pPr>
    </w:p>
    <w:p w:rsidR="00D7520C" w:rsidRPr="00F602D2" w:rsidRDefault="00D7520C">
      <w:pPr>
        <w:ind w:firstLine="709"/>
        <w:jc w:val="both"/>
        <w:rPr>
          <w:rFonts w:ascii="Arial" w:hAnsi="Arial" w:cs="Arial"/>
          <w:szCs w:val="24"/>
        </w:rPr>
      </w:pPr>
    </w:p>
    <w:p w:rsidR="00D7520C" w:rsidRDefault="00D7520C">
      <w:pPr>
        <w:ind w:firstLine="709"/>
        <w:jc w:val="both"/>
        <w:rPr>
          <w:rFonts w:ascii="Arial" w:hAnsi="Arial" w:cs="Arial"/>
          <w:szCs w:val="24"/>
        </w:rPr>
      </w:pPr>
    </w:p>
    <w:p w:rsidR="00F602D2" w:rsidRDefault="00F602D2">
      <w:pPr>
        <w:ind w:firstLine="709"/>
        <w:jc w:val="both"/>
        <w:rPr>
          <w:rFonts w:ascii="Arial" w:hAnsi="Arial" w:cs="Arial"/>
          <w:szCs w:val="24"/>
        </w:rPr>
      </w:pPr>
    </w:p>
    <w:p w:rsidR="00F602D2" w:rsidRDefault="00F602D2">
      <w:pPr>
        <w:ind w:firstLine="709"/>
        <w:jc w:val="both"/>
        <w:rPr>
          <w:rFonts w:ascii="Arial" w:hAnsi="Arial" w:cs="Arial"/>
          <w:szCs w:val="24"/>
        </w:rPr>
      </w:pPr>
    </w:p>
    <w:p w:rsidR="00F602D2" w:rsidRDefault="00F602D2">
      <w:pPr>
        <w:ind w:firstLine="709"/>
        <w:jc w:val="both"/>
        <w:rPr>
          <w:rFonts w:ascii="Arial" w:hAnsi="Arial" w:cs="Arial"/>
          <w:szCs w:val="24"/>
        </w:rPr>
      </w:pPr>
    </w:p>
    <w:p w:rsidR="00F602D2" w:rsidRDefault="00F602D2">
      <w:pPr>
        <w:ind w:firstLine="709"/>
        <w:jc w:val="both"/>
        <w:rPr>
          <w:rFonts w:ascii="Arial" w:hAnsi="Arial" w:cs="Arial"/>
          <w:szCs w:val="24"/>
        </w:rPr>
      </w:pPr>
    </w:p>
    <w:p w:rsidR="00F602D2" w:rsidRDefault="00F602D2">
      <w:pPr>
        <w:ind w:firstLine="709"/>
        <w:jc w:val="both"/>
        <w:rPr>
          <w:rFonts w:ascii="Arial" w:hAnsi="Arial" w:cs="Arial"/>
          <w:szCs w:val="24"/>
        </w:rPr>
      </w:pPr>
    </w:p>
    <w:p w:rsidR="00F602D2" w:rsidRDefault="00F602D2">
      <w:pPr>
        <w:ind w:firstLine="709"/>
        <w:jc w:val="both"/>
        <w:rPr>
          <w:rFonts w:ascii="Arial" w:hAnsi="Arial" w:cs="Arial"/>
          <w:szCs w:val="24"/>
        </w:rPr>
      </w:pPr>
    </w:p>
    <w:p w:rsidR="00F602D2" w:rsidRDefault="00F602D2">
      <w:pPr>
        <w:ind w:firstLine="709"/>
        <w:jc w:val="both"/>
        <w:rPr>
          <w:rFonts w:ascii="Arial" w:hAnsi="Arial" w:cs="Arial"/>
          <w:szCs w:val="24"/>
        </w:rPr>
      </w:pPr>
    </w:p>
    <w:p w:rsidR="00F602D2" w:rsidRDefault="00F602D2">
      <w:pPr>
        <w:ind w:firstLine="709"/>
        <w:jc w:val="both"/>
        <w:rPr>
          <w:rFonts w:ascii="Arial" w:hAnsi="Arial" w:cs="Arial"/>
          <w:szCs w:val="24"/>
        </w:rPr>
      </w:pPr>
    </w:p>
    <w:p w:rsidR="00F602D2" w:rsidRPr="00F602D2" w:rsidRDefault="00F602D2">
      <w:pPr>
        <w:ind w:firstLine="709"/>
        <w:jc w:val="both"/>
        <w:rPr>
          <w:rFonts w:ascii="Arial" w:hAnsi="Arial" w:cs="Arial"/>
          <w:szCs w:val="24"/>
        </w:rPr>
      </w:pPr>
    </w:p>
    <w:p w:rsidR="00D7520C" w:rsidRPr="00F602D2" w:rsidRDefault="00F602D2">
      <w:pPr>
        <w:ind w:firstLine="709"/>
        <w:jc w:val="right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lastRenderedPageBreak/>
        <w:t>Утверждена</w:t>
      </w:r>
    </w:p>
    <w:p w:rsidR="00D7520C" w:rsidRPr="00F602D2" w:rsidRDefault="00F602D2">
      <w:pPr>
        <w:ind w:firstLine="709"/>
        <w:jc w:val="right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>Постановлением администрации</w:t>
      </w:r>
    </w:p>
    <w:p w:rsidR="00D7520C" w:rsidRPr="00F602D2" w:rsidRDefault="00F602D2">
      <w:pPr>
        <w:ind w:firstLine="709"/>
        <w:jc w:val="right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>Атамановского сельского поселения</w:t>
      </w:r>
    </w:p>
    <w:p w:rsidR="00D7520C" w:rsidRPr="00F602D2" w:rsidRDefault="00F602D2">
      <w:pPr>
        <w:ind w:firstLine="709"/>
        <w:jc w:val="right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>Даниловского муниципального района</w:t>
      </w:r>
    </w:p>
    <w:p w:rsidR="00D7520C" w:rsidRPr="00F602D2" w:rsidRDefault="00F602D2">
      <w:pPr>
        <w:ind w:firstLine="709"/>
        <w:jc w:val="right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>Волгоградской области</w:t>
      </w:r>
    </w:p>
    <w:p w:rsidR="00D7520C" w:rsidRPr="00F602D2" w:rsidRDefault="00F602D2">
      <w:pPr>
        <w:ind w:firstLine="709"/>
        <w:jc w:val="right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>От 25.11.2025 № 64-п</w:t>
      </w:r>
    </w:p>
    <w:p w:rsidR="00D7520C" w:rsidRPr="00F602D2" w:rsidRDefault="00D7520C">
      <w:pPr>
        <w:ind w:firstLine="709"/>
        <w:jc w:val="both"/>
        <w:rPr>
          <w:rFonts w:ascii="Arial" w:hAnsi="Arial" w:cs="Arial"/>
          <w:szCs w:val="24"/>
        </w:rPr>
      </w:pPr>
    </w:p>
    <w:p w:rsidR="00D7520C" w:rsidRPr="00F602D2" w:rsidRDefault="00F602D2">
      <w:pPr>
        <w:widowControl w:val="0"/>
        <w:ind w:firstLine="709"/>
        <w:jc w:val="both"/>
        <w:rPr>
          <w:rFonts w:ascii="Arial" w:hAnsi="Arial" w:cs="Arial"/>
          <w:b/>
          <w:szCs w:val="24"/>
        </w:rPr>
      </w:pPr>
      <w:r w:rsidRPr="00F602D2">
        <w:rPr>
          <w:rFonts w:ascii="Arial" w:hAnsi="Arial" w:cs="Arial"/>
          <w:b/>
          <w:szCs w:val="24"/>
        </w:rPr>
        <w:t xml:space="preserve">Программа профилактики рисков причинения вреда (ущерба) </w:t>
      </w:r>
      <w:r w:rsidRPr="00F602D2">
        <w:rPr>
          <w:rFonts w:ascii="Arial" w:hAnsi="Arial" w:cs="Arial"/>
          <w:b/>
          <w:szCs w:val="24"/>
        </w:rPr>
        <w:t>охраняемым законом ценностям в рамках муниципального контроля в сфере благоустройства на территории Атамановского сельского поселения Даниловского муниципального района Волгоградской области на 2026 год.</w:t>
      </w:r>
    </w:p>
    <w:p w:rsidR="00D7520C" w:rsidRPr="00F602D2" w:rsidRDefault="00D7520C">
      <w:pPr>
        <w:widowControl w:val="0"/>
        <w:ind w:firstLine="709"/>
        <w:jc w:val="both"/>
        <w:rPr>
          <w:rFonts w:ascii="Arial" w:hAnsi="Arial" w:cs="Arial"/>
          <w:szCs w:val="24"/>
        </w:rPr>
      </w:pPr>
      <w:bookmarkStart w:id="1" w:name="bookmark4"/>
    </w:p>
    <w:p w:rsidR="00D7520C" w:rsidRPr="00F602D2" w:rsidRDefault="00F602D2">
      <w:pPr>
        <w:widowControl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F602D2">
        <w:rPr>
          <w:rFonts w:ascii="Arial" w:hAnsi="Arial" w:cs="Arial"/>
          <w:szCs w:val="24"/>
        </w:rPr>
        <w:t xml:space="preserve">Настоящая Программа профилактики рисков причинения </w:t>
      </w:r>
      <w:r w:rsidRPr="00F602D2">
        <w:rPr>
          <w:rFonts w:ascii="Arial" w:hAnsi="Arial" w:cs="Arial"/>
          <w:szCs w:val="24"/>
        </w:rPr>
        <w:t>вреда (ущерба) охраняемым законом ценностям в рамках муниципального контроля в сфере благоустройства на территории Атамановского сельского поселения Даниловского муниципального района Волгоградской области на 2026 год (далее - Программа) разработана в целя</w:t>
      </w:r>
      <w:r w:rsidRPr="00F602D2">
        <w:rPr>
          <w:rFonts w:ascii="Arial" w:hAnsi="Arial" w:cs="Arial"/>
          <w:szCs w:val="24"/>
        </w:rPr>
        <w:t>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</w:t>
      </w:r>
      <w:proofErr w:type="gramEnd"/>
      <w:r w:rsidRPr="00F602D2">
        <w:rPr>
          <w:rFonts w:ascii="Arial" w:hAnsi="Arial" w:cs="Arial"/>
          <w:szCs w:val="24"/>
        </w:rPr>
        <w:t xml:space="preserve"> законом ценностям, с</w:t>
      </w:r>
      <w:r w:rsidRPr="00F602D2">
        <w:rPr>
          <w:rFonts w:ascii="Arial" w:hAnsi="Arial" w:cs="Arial"/>
          <w:szCs w:val="24"/>
        </w:rPr>
        <w:t>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7520C" w:rsidRPr="00F602D2" w:rsidRDefault="00F602D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>Настоящая Программа разработана и подлежит исполнению администрацией Атамановского сельского поселения Даниловского муниципал</w:t>
      </w:r>
      <w:r w:rsidRPr="00F602D2">
        <w:rPr>
          <w:rFonts w:ascii="Arial" w:hAnsi="Arial" w:cs="Arial"/>
          <w:szCs w:val="24"/>
        </w:rPr>
        <w:t>ьного района Волгоградской области (далее по тексту - администрация).</w:t>
      </w:r>
    </w:p>
    <w:p w:rsidR="00D7520C" w:rsidRPr="00F602D2" w:rsidRDefault="00D7520C">
      <w:pPr>
        <w:ind w:firstLine="709"/>
        <w:jc w:val="both"/>
        <w:rPr>
          <w:rFonts w:ascii="Arial" w:hAnsi="Arial" w:cs="Arial"/>
          <w:szCs w:val="24"/>
        </w:rPr>
      </w:pPr>
    </w:p>
    <w:bookmarkEnd w:id="1"/>
    <w:p w:rsidR="00D7520C" w:rsidRPr="00F602D2" w:rsidRDefault="00F602D2">
      <w:pPr>
        <w:ind w:firstLine="709"/>
        <w:jc w:val="both"/>
        <w:rPr>
          <w:rFonts w:ascii="Arial" w:hAnsi="Arial" w:cs="Arial"/>
          <w:szCs w:val="24"/>
        </w:rPr>
      </w:pPr>
      <w:r w:rsidRPr="00F602D2">
        <w:rPr>
          <w:rFonts w:ascii="Arial" w:hAnsi="Arial" w:cs="Arial"/>
          <w:b/>
          <w:szCs w:val="24"/>
        </w:rPr>
        <w:t xml:space="preserve">1. Анализ текущего состояния осуществления жилищного контроля, описание текущего уровня развития профилактической деятельности контрольного (надзорного) органа, характеристика проблем, </w:t>
      </w:r>
      <w:r w:rsidRPr="00F602D2">
        <w:rPr>
          <w:rFonts w:ascii="Arial" w:hAnsi="Arial" w:cs="Arial"/>
          <w:b/>
          <w:szCs w:val="24"/>
        </w:rPr>
        <w:t>на решение которых направлена Программа профилактики</w:t>
      </w:r>
    </w:p>
    <w:p w:rsidR="00D7520C" w:rsidRPr="00F602D2" w:rsidRDefault="00D7520C">
      <w:pPr>
        <w:ind w:firstLine="709"/>
        <w:jc w:val="both"/>
        <w:rPr>
          <w:rFonts w:ascii="Arial" w:hAnsi="Arial" w:cs="Arial"/>
          <w:szCs w:val="24"/>
        </w:rPr>
      </w:pPr>
    </w:p>
    <w:p w:rsidR="00D7520C" w:rsidRPr="00F602D2" w:rsidRDefault="00F602D2">
      <w:pPr>
        <w:ind w:firstLine="709"/>
        <w:jc w:val="both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>1.1. Вид муниципального контроля: муниципальный контроль в сфере благоустройства на территории Атамановского сельского поселения Даниловского муниципального района Волгоградской области.</w:t>
      </w:r>
      <w:r w:rsidRPr="00F602D2">
        <w:rPr>
          <w:rFonts w:ascii="Arial" w:hAnsi="Arial" w:cs="Arial"/>
          <w:szCs w:val="24"/>
        </w:rPr>
        <w:t xml:space="preserve"> </w:t>
      </w:r>
    </w:p>
    <w:p w:rsidR="00D7520C" w:rsidRPr="00F602D2" w:rsidRDefault="00F602D2">
      <w:pPr>
        <w:ind w:firstLine="709"/>
        <w:jc w:val="both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>В 2025 году Ад</w:t>
      </w:r>
      <w:r w:rsidRPr="00F602D2">
        <w:rPr>
          <w:rFonts w:ascii="Arial" w:hAnsi="Arial" w:cs="Arial"/>
          <w:szCs w:val="24"/>
        </w:rPr>
        <w:t>министрацией Атамановского сельского поселения муниципальный контроль в сфере благоустройства не осуществлялся.</w:t>
      </w:r>
    </w:p>
    <w:p w:rsidR="00D7520C" w:rsidRPr="00F602D2" w:rsidRDefault="00D7520C">
      <w:pPr>
        <w:ind w:firstLine="709"/>
        <w:jc w:val="both"/>
        <w:rPr>
          <w:rFonts w:ascii="Arial" w:hAnsi="Arial" w:cs="Arial"/>
          <w:szCs w:val="24"/>
        </w:rPr>
      </w:pPr>
    </w:p>
    <w:p w:rsidR="00D7520C" w:rsidRPr="00F602D2" w:rsidRDefault="00F602D2">
      <w:pPr>
        <w:ind w:firstLine="709"/>
        <w:jc w:val="both"/>
        <w:rPr>
          <w:rFonts w:ascii="Arial" w:hAnsi="Arial" w:cs="Arial"/>
          <w:b/>
          <w:szCs w:val="24"/>
        </w:rPr>
      </w:pPr>
      <w:r w:rsidRPr="00F602D2">
        <w:rPr>
          <w:rFonts w:ascii="Arial" w:hAnsi="Arial" w:cs="Arial"/>
          <w:b/>
          <w:szCs w:val="24"/>
        </w:rPr>
        <w:t>2. Цели и задачи реализации Программы профилактики</w:t>
      </w:r>
    </w:p>
    <w:p w:rsidR="00D7520C" w:rsidRPr="00F602D2" w:rsidRDefault="00D7520C">
      <w:pPr>
        <w:ind w:firstLine="709"/>
        <w:jc w:val="both"/>
        <w:rPr>
          <w:rFonts w:ascii="Arial" w:hAnsi="Arial" w:cs="Arial"/>
          <w:szCs w:val="24"/>
        </w:rPr>
      </w:pPr>
    </w:p>
    <w:p w:rsidR="00D7520C" w:rsidRPr="00F602D2" w:rsidRDefault="00F602D2">
      <w:pPr>
        <w:ind w:firstLine="709"/>
        <w:jc w:val="both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>2.1. Целями профилактической работы являются:</w:t>
      </w:r>
    </w:p>
    <w:p w:rsidR="00D7520C" w:rsidRPr="00F602D2" w:rsidRDefault="00F602D2">
      <w:pPr>
        <w:ind w:firstLine="709"/>
        <w:jc w:val="both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7520C" w:rsidRPr="00F602D2" w:rsidRDefault="00F602D2">
      <w:pPr>
        <w:ind w:firstLine="709"/>
        <w:jc w:val="both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</w:t>
      </w:r>
      <w:r w:rsidRPr="00F602D2">
        <w:rPr>
          <w:rFonts w:ascii="Arial" w:hAnsi="Arial" w:cs="Arial"/>
          <w:szCs w:val="24"/>
        </w:rPr>
        <w:t xml:space="preserve">стям; </w:t>
      </w:r>
    </w:p>
    <w:p w:rsidR="00D7520C" w:rsidRPr="00F602D2" w:rsidRDefault="00F602D2">
      <w:pPr>
        <w:ind w:firstLine="709"/>
        <w:jc w:val="both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7520C" w:rsidRPr="00F602D2" w:rsidRDefault="00F602D2">
      <w:pPr>
        <w:ind w:firstLine="709"/>
        <w:jc w:val="both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 xml:space="preserve">4) предупреждение </w:t>
      </w:r>
      <w:proofErr w:type="gramStart"/>
      <w:r w:rsidRPr="00F602D2">
        <w:rPr>
          <w:rFonts w:ascii="Arial" w:hAnsi="Arial" w:cs="Arial"/>
          <w:szCs w:val="24"/>
        </w:rPr>
        <w:t>нарушений</w:t>
      </w:r>
      <w:proofErr w:type="gramEnd"/>
      <w:r w:rsidRPr="00F602D2">
        <w:rPr>
          <w:rFonts w:ascii="Arial" w:hAnsi="Arial" w:cs="Arial"/>
          <w:szCs w:val="24"/>
        </w:rPr>
        <w:t xml:space="preserve"> контролируемыми лицами обязательных требований, включая устранение причин, факторов и </w:t>
      </w:r>
      <w:r w:rsidRPr="00F602D2">
        <w:rPr>
          <w:rFonts w:ascii="Arial" w:hAnsi="Arial" w:cs="Arial"/>
          <w:szCs w:val="24"/>
        </w:rPr>
        <w:t>условий, способствующих возможному нарушению обязательных требований;</w:t>
      </w:r>
    </w:p>
    <w:p w:rsidR="00D7520C" w:rsidRPr="00F602D2" w:rsidRDefault="00F602D2">
      <w:pPr>
        <w:ind w:firstLine="709"/>
        <w:jc w:val="both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>5) снижение административной нагрузки на контролируемых лиц;</w:t>
      </w:r>
    </w:p>
    <w:p w:rsidR="00D7520C" w:rsidRPr="00F602D2" w:rsidRDefault="00F602D2">
      <w:pPr>
        <w:ind w:firstLine="709"/>
        <w:jc w:val="both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>6) снижение размера ущерба, причиняемого охраняемым законом ценностям.</w:t>
      </w:r>
    </w:p>
    <w:p w:rsidR="00D7520C" w:rsidRPr="00F602D2" w:rsidRDefault="00F602D2">
      <w:pPr>
        <w:ind w:firstLine="709"/>
        <w:jc w:val="both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lastRenderedPageBreak/>
        <w:t>2.2. Задачами профилактической работы являются:</w:t>
      </w:r>
    </w:p>
    <w:p w:rsidR="00D7520C" w:rsidRPr="00F602D2" w:rsidRDefault="00F602D2">
      <w:pPr>
        <w:ind w:firstLine="709"/>
        <w:jc w:val="both"/>
        <w:rPr>
          <w:rFonts w:ascii="Arial" w:hAnsi="Arial" w:cs="Arial"/>
          <w:szCs w:val="24"/>
        </w:rPr>
      </w:pPr>
      <w:r w:rsidRPr="00F602D2">
        <w:rPr>
          <w:rFonts w:ascii="Arial" w:hAnsi="Arial" w:cs="Arial"/>
          <w:szCs w:val="24"/>
        </w:rPr>
        <w:t>1) Укр</w:t>
      </w:r>
      <w:r w:rsidRPr="00F602D2">
        <w:rPr>
          <w:rFonts w:ascii="Arial" w:hAnsi="Arial" w:cs="Arial"/>
          <w:szCs w:val="24"/>
        </w:rPr>
        <w:t xml:space="preserve">епление </w:t>
      </w:r>
      <w:proofErr w:type="gramStart"/>
      <w:r w:rsidRPr="00F602D2">
        <w:rPr>
          <w:rFonts w:ascii="Arial" w:hAnsi="Arial" w:cs="Arial"/>
          <w:szCs w:val="24"/>
        </w:rPr>
        <w:t>системы профилактики нарушений рисков причинения</w:t>
      </w:r>
      <w:proofErr w:type="gramEnd"/>
      <w:r w:rsidRPr="00F602D2">
        <w:rPr>
          <w:rFonts w:ascii="Arial" w:hAnsi="Arial" w:cs="Arial"/>
          <w:spacing w:val="1"/>
          <w:szCs w:val="24"/>
        </w:rPr>
        <w:t xml:space="preserve"> </w:t>
      </w:r>
      <w:r w:rsidRPr="00F602D2">
        <w:rPr>
          <w:rFonts w:ascii="Arial" w:hAnsi="Arial" w:cs="Arial"/>
          <w:szCs w:val="24"/>
        </w:rPr>
        <w:t>вреда</w:t>
      </w:r>
      <w:r w:rsidRPr="00F602D2">
        <w:rPr>
          <w:rFonts w:ascii="Arial" w:hAnsi="Arial" w:cs="Arial"/>
          <w:spacing w:val="-1"/>
          <w:szCs w:val="24"/>
        </w:rPr>
        <w:t xml:space="preserve"> </w:t>
      </w:r>
      <w:r w:rsidRPr="00F602D2">
        <w:rPr>
          <w:rFonts w:ascii="Arial" w:hAnsi="Arial" w:cs="Arial"/>
          <w:szCs w:val="24"/>
        </w:rPr>
        <w:t>(ущерба)</w:t>
      </w:r>
      <w:r w:rsidRPr="00F602D2">
        <w:rPr>
          <w:rFonts w:ascii="Arial" w:hAnsi="Arial" w:cs="Arial"/>
          <w:spacing w:val="1"/>
          <w:szCs w:val="24"/>
        </w:rPr>
        <w:t xml:space="preserve"> </w:t>
      </w:r>
      <w:r w:rsidRPr="00F602D2">
        <w:rPr>
          <w:rFonts w:ascii="Arial" w:hAnsi="Arial" w:cs="Arial"/>
          <w:szCs w:val="24"/>
        </w:rPr>
        <w:t>охраняемым</w:t>
      </w:r>
      <w:r w:rsidRPr="00F602D2">
        <w:rPr>
          <w:rFonts w:ascii="Arial" w:hAnsi="Arial" w:cs="Arial"/>
          <w:spacing w:val="-3"/>
          <w:szCs w:val="24"/>
        </w:rPr>
        <w:t xml:space="preserve"> </w:t>
      </w:r>
      <w:r w:rsidRPr="00F602D2">
        <w:rPr>
          <w:rFonts w:ascii="Arial" w:hAnsi="Arial" w:cs="Arial"/>
          <w:szCs w:val="24"/>
        </w:rPr>
        <w:t>законом</w:t>
      </w:r>
      <w:r w:rsidRPr="00F602D2">
        <w:rPr>
          <w:rFonts w:ascii="Arial" w:hAnsi="Arial" w:cs="Arial"/>
          <w:spacing w:val="-2"/>
          <w:szCs w:val="24"/>
        </w:rPr>
        <w:t xml:space="preserve"> </w:t>
      </w:r>
      <w:r w:rsidRPr="00F602D2">
        <w:rPr>
          <w:rFonts w:ascii="Arial" w:hAnsi="Arial" w:cs="Arial"/>
          <w:szCs w:val="24"/>
        </w:rPr>
        <w:t>ценностям;</w:t>
      </w:r>
    </w:p>
    <w:p w:rsidR="00D7520C" w:rsidRPr="00F602D2" w:rsidRDefault="00F602D2">
      <w:pPr>
        <w:pStyle w:val="af4"/>
        <w:tabs>
          <w:tab w:val="left" w:pos="1663"/>
        </w:tabs>
        <w:ind w:left="0" w:right="0" w:firstLine="709"/>
        <w:rPr>
          <w:rFonts w:ascii="Arial" w:hAnsi="Arial" w:cs="Arial"/>
          <w:sz w:val="24"/>
          <w:szCs w:val="24"/>
        </w:rPr>
      </w:pPr>
      <w:r w:rsidRPr="00F602D2">
        <w:rPr>
          <w:rFonts w:ascii="Arial" w:hAnsi="Arial" w:cs="Arial"/>
          <w:sz w:val="24"/>
          <w:szCs w:val="24"/>
        </w:rPr>
        <w:t>2) Повышение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правосознания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и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правовой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культуры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руководителей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органов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государственной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власти,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органов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местного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самоуправления,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юридических</w:t>
      </w:r>
      <w:r w:rsidRPr="00F602D2">
        <w:rPr>
          <w:rFonts w:ascii="Arial" w:hAnsi="Arial" w:cs="Arial"/>
          <w:spacing w:val="-2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лиц,</w:t>
      </w:r>
      <w:r w:rsidRPr="00F602D2">
        <w:rPr>
          <w:rFonts w:ascii="Arial" w:hAnsi="Arial" w:cs="Arial"/>
          <w:spacing w:val="-2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индивидуальных предпринимателей</w:t>
      </w:r>
      <w:r w:rsidRPr="00F602D2">
        <w:rPr>
          <w:rFonts w:ascii="Arial" w:hAnsi="Arial" w:cs="Arial"/>
          <w:spacing w:val="-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и</w:t>
      </w:r>
      <w:r w:rsidRPr="00F602D2">
        <w:rPr>
          <w:rFonts w:ascii="Arial" w:hAnsi="Arial" w:cs="Arial"/>
          <w:spacing w:val="-2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граждан;</w:t>
      </w:r>
    </w:p>
    <w:p w:rsidR="00D7520C" w:rsidRPr="00F602D2" w:rsidRDefault="00F602D2">
      <w:pPr>
        <w:pStyle w:val="af4"/>
        <w:tabs>
          <w:tab w:val="left" w:pos="1663"/>
        </w:tabs>
        <w:ind w:left="0" w:right="0" w:firstLine="709"/>
        <w:rPr>
          <w:rFonts w:ascii="Arial" w:hAnsi="Arial" w:cs="Arial"/>
          <w:sz w:val="24"/>
          <w:szCs w:val="24"/>
        </w:rPr>
      </w:pPr>
      <w:r w:rsidRPr="00F602D2">
        <w:rPr>
          <w:rFonts w:ascii="Arial" w:hAnsi="Arial" w:cs="Arial"/>
          <w:sz w:val="24"/>
          <w:szCs w:val="24"/>
        </w:rPr>
        <w:t>3) Оценка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возможной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угрозы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причинения,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либо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причинения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вреда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жизни, здоровью граждан, выработка и реализация профилактических мер,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способствующих</w:t>
      </w:r>
      <w:r w:rsidRPr="00F602D2">
        <w:rPr>
          <w:rFonts w:ascii="Arial" w:hAnsi="Arial" w:cs="Arial"/>
          <w:spacing w:val="-2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ее</w:t>
      </w:r>
      <w:r w:rsidRPr="00F602D2">
        <w:rPr>
          <w:rFonts w:ascii="Arial" w:hAnsi="Arial" w:cs="Arial"/>
          <w:spacing w:val="-5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снижению;</w:t>
      </w:r>
    </w:p>
    <w:p w:rsidR="00D7520C" w:rsidRPr="00F602D2" w:rsidRDefault="00F602D2">
      <w:pPr>
        <w:pStyle w:val="af4"/>
        <w:tabs>
          <w:tab w:val="left" w:pos="1663"/>
        </w:tabs>
        <w:ind w:left="0" w:right="0" w:firstLine="709"/>
        <w:rPr>
          <w:rFonts w:ascii="Arial" w:hAnsi="Arial" w:cs="Arial"/>
          <w:sz w:val="24"/>
          <w:szCs w:val="24"/>
        </w:rPr>
      </w:pPr>
      <w:r w:rsidRPr="00F602D2">
        <w:rPr>
          <w:rFonts w:ascii="Arial" w:hAnsi="Arial" w:cs="Arial"/>
          <w:sz w:val="24"/>
          <w:szCs w:val="24"/>
        </w:rPr>
        <w:t>4) Выявление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факторов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угрозы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причинения,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либо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причинен</w:t>
      </w:r>
      <w:r w:rsidRPr="00F602D2">
        <w:rPr>
          <w:rFonts w:ascii="Arial" w:hAnsi="Arial" w:cs="Arial"/>
          <w:sz w:val="24"/>
          <w:szCs w:val="24"/>
        </w:rPr>
        <w:t>ия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вреда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жизни, здоровью граждан, причин и условий, способствующих нарушению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обязательных требований, определение способов устранения или снижения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угрозы;</w:t>
      </w:r>
    </w:p>
    <w:p w:rsidR="00D7520C" w:rsidRPr="00F602D2" w:rsidRDefault="00F602D2">
      <w:pPr>
        <w:pStyle w:val="af4"/>
        <w:tabs>
          <w:tab w:val="left" w:pos="709"/>
        </w:tabs>
        <w:ind w:left="0" w:right="0" w:firstLine="709"/>
        <w:rPr>
          <w:rFonts w:ascii="Arial" w:hAnsi="Arial" w:cs="Arial"/>
          <w:sz w:val="24"/>
          <w:szCs w:val="24"/>
        </w:rPr>
      </w:pPr>
      <w:r w:rsidRPr="00F602D2">
        <w:rPr>
          <w:rFonts w:ascii="Arial" w:hAnsi="Arial" w:cs="Arial"/>
          <w:sz w:val="24"/>
          <w:szCs w:val="24"/>
        </w:rPr>
        <w:t>5) Оценка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состояния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подконтрольной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среды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и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установление</w:t>
      </w:r>
      <w:r w:rsidRPr="00F602D2">
        <w:rPr>
          <w:rFonts w:ascii="Arial" w:hAnsi="Arial" w:cs="Arial"/>
          <w:spacing w:val="-67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зависимости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видов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и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интенсивности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профилактических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мероприятий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от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присвоенных</w:t>
      </w:r>
      <w:r w:rsidRPr="00F602D2">
        <w:rPr>
          <w:rFonts w:ascii="Arial" w:hAnsi="Arial" w:cs="Arial"/>
          <w:spacing w:val="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контролируемым</w:t>
      </w:r>
      <w:r w:rsidRPr="00F602D2">
        <w:rPr>
          <w:rFonts w:ascii="Arial" w:hAnsi="Arial" w:cs="Arial"/>
          <w:spacing w:val="-3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лицам</w:t>
      </w:r>
      <w:r w:rsidRPr="00F602D2">
        <w:rPr>
          <w:rFonts w:ascii="Arial" w:hAnsi="Arial" w:cs="Arial"/>
          <w:spacing w:val="-1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уровней</w:t>
      </w:r>
      <w:r w:rsidRPr="00F602D2">
        <w:rPr>
          <w:rFonts w:ascii="Arial" w:hAnsi="Arial" w:cs="Arial"/>
          <w:spacing w:val="-2"/>
          <w:sz w:val="24"/>
          <w:szCs w:val="24"/>
        </w:rPr>
        <w:t xml:space="preserve"> </w:t>
      </w:r>
      <w:r w:rsidRPr="00F602D2">
        <w:rPr>
          <w:rFonts w:ascii="Arial" w:hAnsi="Arial" w:cs="Arial"/>
          <w:sz w:val="24"/>
          <w:szCs w:val="24"/>
        </w:rPr>
        <w:t>риска.</w:t>
      </w:r>
    </w:p>
    <w:p w:rsidR="00D7520C" w:rsidRPr="00F602D2" w:rsidRDefault="00D7520C">
      <w:pPr>
        <w:ind w:firstLine="709"/>
        <w:jc w:val="both"/>
        <w:rPr>
          <w:rFonts w:ascii="Arial" w:hAnsi="Arial" w:cs="Arial"/>
          <w:szCs w:val="24"/>
        </w:rPr>
      </w:pPr>
    </w:p>
    <w:p w:rsidR="00D7520C" w:rsidRPr="00F602D2" w:rsidRDefault="00F602D2">
      <w:pPr>
        <w:ind w:firstLine="709"/>
        <w:jc w:val="both"/>
        <w:rPr>
          <w:rFonts w:ascii="Arial" w:hAnsi="Arial" w:cs="Arial"/>
          <w:b/>
          <w:szCs w:val="24"/>
        </w:rPr>
      </w:pPr>
      <w:r w:rsidRPr="00F602D2">
        <w:rPr>
          <w:rFonts w:ascii="Arial" w:hAnsi="Arial" w:cs="Arial"/>
          <w:b/>
          <w:szCs w:val="24"/>
        </w:rPr>
        <w:t>3. Перечень профилактических мероприятий, сроки (периодичность)  их проведения</w:t>
      </w:r>
    </w:p>
    <w:p w:rsidR="00D7520C" w:rsidRPr="00F602D2" w:rsidRDefault="00D7520C">
      <w:pPr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408"/>
        <w:gridCol w:w="3586"/>
        <w:gridCol w:w="2071"/>
      </w:tblGrid>
      <w:tr w:rsidR="00D7520C" w:rsidRPr="00F602D2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F602D2">
              <w:rPr>
                <w:rFonts w:ascii="Arial" w:hAnsi="Arial" w:cs="Arial"/>
                <w:szCs w:val="24"/>
              </w:rPr>
              <w:t>п</w:t>
            </w:r>
            <w:proofErr w:type="gramEnd"/>
            <w:r w:rsidRPr="00F602D2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 xml:space="preserve">Структурное подразделение, ответственное за реализацию </w:t>
            </w:r>
          </w:p>
        </w:tc>
      </w:tr>
      <w:tr w:rsidR="00D7520C" w:rsidRPr="00F602D2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Информирование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</w:t>
            </w:r>
            <w:r w:rsidRPr="00F602D2">
              <w:rPr>
                <w:rFonts w:ascii="Arial" w:hAnsi="Arial" w:cs="Arial"/>
                <w:szCs w:val="24"/>
              </w:rPr>
              <w:t xml:space="preserve"> частью 3 статьи 46 Федерального закона № 248-ФЗ, на </w:t>
            </w:r>
            <w:proofErr w:type="gramStart"/>
            <w:r w:rsidRPr="00F602D2">
              <w:rPr>
                <w:rFonts w:ascii="Arial" w:hAnsi="Arial" w:cs="Arial"/>
                <w:szCs w:val="24"/>
              </w:rPr>
              <w:t>своем</w:t>
            </w:r>
            <w:proofErr w:type="gramEnd"/>
            <w:r w:rsidRPr="00F602D2">
              <w:rPr>
                <w:rFonts w:ascii="Arial" w:hAnsi="Arial" w:cs="Arial"/>
                <w:szCs w:val="24"/>
              </w:rPr>
              <w:t xml:space="preserve"> на официальном сайте в сети «Интернет»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</w:t>
            </w:r>
            <w:r w:rsidRPr="00F602D2">
              <w:rPr>
                <w:rFonts w:ascii="Arial" w:hAnsi="Arial" w:cs="Arial"/>
                <w:szCs w:val="24"/>
              </w:rPr>
              <w:t>и) и в иных формах. В рамках настоящего профилактического мероприятия, контрольный орган осуществляет:</w:t>
            </w:r>
          </w:p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F602D2">
              <w:rPr>
                <w:rFonts w:ascii="Arial" w:hAnsi="Arial" w:cs="Arial"/>
                <w:szCs w:val="24"/>
              </w:rPr>
              <w:t xml:space="preserve">- разработку схем и/или </w:t>
            </w:r>
            <w:proofErr w:type="spellStart"/>
            <w:r w:rsidRPr="00F602D2">
              <w:rPr>
                <w:rFonts w:ascii="Arial" w:hAnsi="Arial" w:cs="Arial"/>
                <w:szCs w:val="24"/>
              </w:rPr>
              <w:t>инфографиков</w:t>
            </w:r>
            <w:proofErr w:type="spellEnd"/>
            <w:r w:rsidRPr="00F602D2">
              <w:rPr>
                <w:rFonts w:ascii="Arial" w:hAnsi="Arial" w:cs="Arial"/>
                <w:szCs w:val="24"/>
              </w:rPr>
              <w:t xml:space="preserve">, содержащих </w:t>
            </w:r>
            <w:r w:rsidRPr="00F602D2">
              <w:rPr>
                <w:rFonts w:ascii="Arial" w:hAnsi="Arial" w:cs="Arial"/>
                <w:szCs w:val="24"/>
              </w:rPr>
              <w:lastRenderedPageBreak/>
              <w:t>основные требования в визуализированном виде с изложением текста требований в простом и понятном формате</w:t>
            </w:r>
            <w:r w:rsidRPr="00F602D2">
              <w:rPr>
                <w:rFonts w:ascii="Arial" w:hAnsi="Arial" w:cs="Arial"/>
                <w:szCs w:val="24"/>
              </w:rPr>
              <w:t xml:space="preserve">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Постоянно Администрация Атамановского сельского поселения общественных объединений предпр</w:t>
            </w:r>
            <w:r w:rsidRPr="00F602D2">
              <w:rPr>
                <w:rFonts w:ascii="Arial" w:hAnsi="Arial" w:cs="Arial"/>
                <w:szCs w:val="24"/>
              </w:rPr>
              <w:t>инимателей и общественных организаций, действующих в соответствующей сфере;</w:t>
            </w:r>
            <w:proofErr w:type="gramEnd"/>
          </w:p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его должностных лиц; </w:t>
            </w:r>
          </w:p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- возможность размещения исчерпывающе</w:t>
            </w:r>
            <w:r w:rsidRPr="00F602D2">
              <w:rPr>
                <w:rFonts w:ascii="Arial" w:hAnsi="Arial" w:cs="Arial"/>
                <w:szCs w:val="24"/>
              </w:rPr>
              <w:t>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lastRenderedPageBreak/>
              <w:t>Постоянно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Администрация Атамановского сельского поселения</w:t>
            </w:r>
          </w:p>
        </w:tc>
      </w:tr>
      <w:tr w:rsidR="00D7520C" w:rsidRPr="00F602D2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lastRenderedPageBreak/>
              <w:t>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Обобщение правоприменительной практики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</w:t>
            </w:r>
            <w:r w:rsidRPr="00F602D2">
              <w:rPr>
                <w:rFonts w:ascii="Arial" w:hAnsi="Arial" w:cs="Arial"/>
                <w:szCs w:val="24"/>
              </w:rPr>
              <w:t xml:space="preserve">трация готовит доклад, </w:t>
            </w:r>
            <w:r w:rsidRPr="00F602D2">
              <w:rPr>
                <w:rFonts w:ascii="Arial" w:hAnsi="Arial" w:cs="Arial"/>
                <w:szCs w:val="24"/>
              </w:rPr>
              <w:lastRenderedPageBreak/>
              <w:t>содержащий результаты обобщения правоприменительной практики по ежегодно не позднее 30 января года, следующего за годом обобщения правоприменительной практики. Администрации Атамановского сельского поселения осуществлению муниципальн</w:t>
            </w:r>
            <w:r w:rsidRPr="00F602D2">
              <w:rPr>
                <w:rFonts w:ascii="Arial" w:hAnsi="Arial" w:cs="Arial"/>
                <w:szCs w:val="24"/>
              </w:rPr>
              <w:t xml:space="preserve">ого контроля, который утверждается руководителем контрольного органа.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lastRenderedPageBreak/>
              <w:t>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Администрация Атамановского сельского поселения</w:t>
            </w:r>
          </w:p>
        </w:tc>
      </w:tr>
      <w:tr w:rsidR="00D7520C" w:rsidRPr="00F602D2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lastRenderedPageBreak/>
              <w:t>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Объявление предостережения Предостере</w:t>
            </w:r>
            <w:r w:rsidRPr="00F602D2">
              <w:rPr>
                <w:rFonts w:ascii="Arial" w:hAnsi="Arial" w:cs="Arial"/>
                <w:szCs w:val="24"/>
              </w:rPr>
              <w:t>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</w:t>
            </w:r>
            <w:r w:rsidRPr="00F602D2">
              <w:rPr>
                <w:rFonts w:ascii="Arial" w:hAnsi="Arial" w:cs="Arial"/>
                <w:szCs w:val="24"/>
              </w:rPr>
              <w:t>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По мере поступления сведений о готовящихся нарушениях обязательных требований или признаках нарушений обязате</w:t>
            </w:r>
            <w:r w:rsidRPr="00F602D2">
              <w:rPr>
                <w:rFonts w:ascii="Arial" w:hAnsi="Arial" w:cs="Arial"/>
                <w:szCs w:val="24"/>
              </w:rPr>
              <w:t>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Администрации Атамановского сельского поселения</w:t>
            </w:r>
          </w:p>
        </w:tc>
      </w:tr>
      <w:tr w:rsidR="00D7520C" w:rsidRPr="00F602D2">
        <w:trPr>
          <w:trHeight w:val="36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Консуль</w:t>
            </w:r>
            <w:r w:rsidRPr="00F602D2">
              <w:rPr>
                <w:rFonts w:ascii="Arial" w:hAnsi="Arial" w:cs="Arial"/>
                <w:szCs w:val="24"/>
              </w:rPr>
              <w:t xml:space="preserve">тирование </w:t>
            </w:r>
            <w:proofErr w:type="spellStart"/>
            <w:proofErr w:type="gramStart"/>
            <w:r w:rsidRPr="00F602D2">
              <w:rPr>
                <w:rFonts w:ascii="Arial" w:hAnsi="Arial" w:cs="Arial"/>
                <w:szCs w:val="24"/>
              </w:rPr>
              <w:t>Консультирование</w:t>
            </w:r>
            <w:proofErr w:type="spellEnd"/>
            <w:proofErr w:type="gramEnd"/>
            <w:r w:rsidRPr="00F602D2">
              <w:rPr>
                <w:rFonts w:ascii="Arial" w:hAnsi="Arial" w:cs="Arial"/>
                <w:szCs w:val="24"/>
              </w:rPr>
              <w:t xml:space="preserve"> осуществляется в устной по телефону, посредством видео конференц-связи, на личном приеме, в ходе проведения профилактического мероприятия, контрольного (надзорного) мероприятия. Консультирование</w:t>
            </w:r>
            <w:proofErr w:type="gramStart"/>
            <w:r w:rsidRPr="00F602D2">
              <w:rPr>
                <w:rFonts w:ascii="Arial" w:hAnsi="Arial" w:cs="Arial"/>
                <w:szCs w:val="24"/>
              </w:rPr>
              <w:t xml:space="preserve"> П</w:t>
            </w:r>
            <w:proofErr w:type="gramEnd"/>
            <w:r w:rsidRPr="00F602D2">
              <w:rPr>
                <w:rFonts w:ascii="Arial" w:hAnsi="Arial" w:cs="Arial"/>
                <w:szCs w:val="24"/>
              </w:rPr>
              <w:t>о мере поступления обращений конт</w:t>
            </w:r>
            <w:r w:rsidRPr="00F602D2">
              <w:rPr>
                <w:rFonts w:ascii="Arial" w:hAnsi="Arial" w:cs="Arial"/>
                <w:szCs w:val="24"/>
              </w:rPr>
              <w:t xml:space="preserve">ролируемых лиц или их представителей При устном обращении лица, нуждающегося в </w:t>
            </w:r>
            <w:r w:rsidRPr="00F602D2">
              <w:rPr>
                <w:rFonts w:ascii="Arial" w:hAnsi="Arial" w:cs="Arial"/>
                <w:szCs w:val="24"/>
              </w:rPr>
              <w:lastRenderedPageBreak/>
              <w:t xml:space="preserve">консультировании Администрации Атамановского сельского поселения осуществляется по таким вопроса как: </w:t>
            </w:r>
          </w:p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 xml:space="preserve">- порядок обжалования решений Контрольного органа; </w:t>
            </w:r>
          </w:p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- сроки проведения кон</w:t>
            </w:r>
            <w:r w:rsidRPr="00F602D2">
              <w:rPr>
                <w:rFonts w:ascii="Arial" w:hAnsi="Arial" w:cs="Arial"/>
                <w:szCs w:val="24"/>
              </w:rPr>
              <w:t xml:space="preserve">трольных мероприятий.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lastRenderedPageBreak/>
              <w:t>По мере поступления обращений контролируемых лиц или их представителей</w:t>
            </w:r>
            <w:proofErr w:type="gramStart"/>
            <w:r w:rsidRPr="00F602D2">
              <w:rPr>
                <w:rFonts w:ascii="Arial" w:hAnsi="Arial" w:cs="Arial"/>
                <w:szCs w:val="24"/>
              </w:rPr>
              <w:t xml:space="preserve"> П</w:t>
            </w:r>
            <w:proofErr w:type="gramEnd"/>
            <w:r w:rsidRPr="00F602D2">
              <w:rPr>
                <w:rFonts w:ascii="Arial" w:hAnsi="Arial" w:cs="Arial"/>
                <w:szCs w:val="24"/>
              </w:rPr>
              <w:t>ри устном обращении лица, нуждающегося в консультировании.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Администрации Атамановского сельского поселения</w:t>
            </w:r>
          </w:p>
        </w:tc>
      </w:tr>
      <w:tr w:rsidR="00D7520C" w:rsidRPr="00F602D2">
        <w:trPr>
          <w:trHeight w:val="36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D752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 xml:space="preserve">Консультирование посредством размещения на </w:t>
            </w:r>
            <w:r w:rsidRPr="00F602D2">
              <w:rPr>
                <w:rFonts w:ascii="Arial" w:hAnsi="Arial" w:cs="Arial"/>
                <w:szCs w:val="24"/>
              </w:rPr>
              <w:t>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В течение 30 дней со дня регистрации администрацие</w:t>
            </w:r>
            <w:r w:rsidRPr="00F602D2">
              <w:rPr>
                <w:rFonts w:ascii="Arial" w:hAnsi="Arial" w:cs="Arial"/>
                <w:szCs w:val="24"/>
              </w:rPr>
              <w:t xml:space="preserve">й десятого однотипного обращения контролируемых лиц и их представителей. 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D7520C">
            <w:pPr>
              <w:rPr>
                <w:rFonts w:ascii="Arial" w:hAnsi="Arial" w:cs="Arial"/>
                <w:szCs w:val="24"/>
              </w:rPr>
            </w:pPr>
          </w:p>
        </w:tc>
      </w:tr>
      <w:tr w:rsidR="00D7520C" w:rsidRPr="00F602D2">
        <w:trPr>
          <w:trHeight w:val="36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D752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Консультирование контролируемых лиц в письменной форме.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 xml:space="preserve"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законодательством. 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D7520C">
            <w:pPr>
              <w:rPr>
                <w:rFonts w:ascii="Arial" w:hAnsi="Arial" w:cs="Arial"/>
                <w:szCs w:val="24"/>
              </w:rPr>
            </w:pPr>
          </w:p>
        </w:tc>
      </w:tr>
      <w:tr w:rsidR="00D7520C" w:rsidRPr="00F602D2">
        <w:trPr>
          <w:trHeight w:val="36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D752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Консультирование может осуществляться посредством проведения: се</w:t>
            </w:r>
            <w:r w:rsidRPr="00F602D2">
              <w:rPr>
                <w:rFonts w:ascii="Arial" w:hAnsi="Arial" w:cs="Arial"/>
                <w:szCs w:val="24"/>
              </w:rPr>
              <w:t>минаров, инструктажей, тематических конференций, заседаний рабочих групп, на собраниях и сходах граждан.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</w:t>
            </w:r>
            <w:r w:rsidRPr="00F602D2">
              <w:rPr>
                <w:rFonts w:ascii="Arial" w:hAnsi="Arial" w:cs="Arial"/>
                <w:szCs w:val="24"/>
              </w:rPr>
              <w:t>нтроля в части субъектов предпринимательской деятельности в день проведения собрания (конференции) граждан.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D7520C">
            <w:pPr>
              <w:rPr>
                <w:rFonts w:ascii="Arial" w:hAnsi="Arial" w:cs="Arial"/>
                <w:szCs w:val="24"/>
              </w:rPr>
            </w:pPr>
          </w:p>
        </w:tc>
      </w:tr>
      <w:tr w:rsidR="00D7520C" w:rsidRPr="00F602D2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Профилактический визит Профилактический визит проводится инспектором в форме профилактической беседы по месту осуществления деятельности контро</w:t>
            </w:r>
            <w:r w:rsidRPr="00F602D2">
              <w:rPr>
                <w:rFonts w:ascii="Arial" w:hAnsi="Arial" w:cs="Arial"/>
                <w:szCs w:val="24"/>
              </w:rPr>
              <w:t xml:space="preserve">лируемого лица либо </w:t>
            </w:r>
            <w:r w:rsidRPr="00F602D2">
              <w:rPr>
                <w:rFonts w:ascii="Arial" w:hAnsi="Arial" w:cs="Arial"/>
                <w:szCs w:val="24"/>
              </w:rPr>
              <w:lastRenderedPageBreak/>
              <w:t>путем использования видеоконференц-связи. Продолжительность профилактического визита составляет не более двух часов в течение рабочего дня.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lastRenderedPageBreak/>
              <w:t>По мере необходимости, но не менее 1 профилактического визита в год.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Администрации Атамановского</w:t>
            </w:r>
            <w:r w:rsidRPr="00F602D2">
              <w:rPr>
                <w:rFonts w:ascii="Arial" w:hAnsi="Arial" w:cs="Arial"/>
                <w:szCs w:val="24"/>
              </w:rPr>
              <w:t xml:space="preserve"> сельского поселения</w:t>
            </w:r>
          </w:p>
          <w:p w:rsidR="00D7520C" w:rsidRPr="00F602D2" w:rsidRDefault="00D7520C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D7520C" w:rsidRPr="00F602D2" w:rsidRDefault="00D7520C">
      <w:pPr>
        <w:ind w:firstLine="709"/>
        <w:jc w:val="both"/>
        <w:rPr>
          <w:rFonts w:ascii="Arial" w:hAnsi="Arial" w:cs="Arial"/>
          <w:szCs w:val="24"/>
        </w:rPr>
      </w:pPr>
    </w:p>
    <w:p w:rsidR="00D7520C" w:rsidRPr="00F602D2" w:rsidRDefault="00F602D2">
      <w:pPr>
        <w:ind w:firstLine="709"/>
        <w:jc w:val="both"/>
        <w:rPr>
          <w:rFonts w:ascii="Arial" w:hAnsi="Arial" w:cs="Arial"/>
          <w:b/>
          <w:szCs w:val="24"/>
        </w:rPr>
      </w:pPr>
      <w:r w:rsidRPr="00F602D2">
        <w:rPr>
          <w:rFonts w:ascii="Arial" w:hAnsi="Arial" w:cs="Arial"/>
          <w:b/>
          <w:szCs w:val="24"/>
        </w:rPr>
        <w:t>4. Показатели результативности и эффективности Программы профилактики</w:t>
      </w:r>
    </w:p>
    <w:p w:rsidR="00D7520C" w:rsidRPr="00F602D2" w:rsidRDefault="00D7520C">
      <w:pPr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5796"/>
        <w:gridCol w:w="3264"/>
      </w:tblGrid>
      <w:tr w:rsidR="00D7520C" w:rsidRPr="00F602D2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F602D2">
              <w:rPr>
                <w:rFonts w:ascii="Arial" w:hAnsi="Arial" w:cs="Arial"/>
                <w:szCs w:val="24"/>
              </w:rPr>
              <w:t>п</w:t>
            </w:r>
            <w:proofErr w:type="gramEnd"/>
            <w:r w:rsidRPr="00F602D2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Наименование показателя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Величина</w:t>
            </w:r>
          </w:p>
        </w:tc>
      </w:tr>
      <w:tr w:rsidR="00D7520C" w:rsidRPr="00F602D2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  <w:r w:rsidRPr="00F602D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100%</w:t>
            </w:r>
          </w:p>
        </w:tc>
      </w:tr>
      <w:tr w:rsidR="00D7520C" w:rsidRPr="00F602D2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Исполнено</w:t>
            </w:r>
            <w:proofErr w:type="gramStart"/>
            <w:r w:rsidRPr="00F602D2">
              <w:rPr>
                <w:rFonts w:ascii="Arial" w:hAnsi="Arial" w:cs="Arial"/>
                <w:szCs w:val="24"/>
              </w:rPr>
              <w:t xml:space="preserve"> / Н</w:t>
            </w:r>
            <w:proofErr w:type="gramEnd"/>
            <w:r w:rsidRPr="00F602D2">
              <w:rPr>
                <w:rFonts w:ascii="Arial" w:hAnsi="Arial" w:cs="Arial"/>
                <w:szCs w:val="24"/>
              </w:rPr>
              <w:t>е исполнено</w:t>
            </w:r>
          </w:p>
        </w:tc>
      </w:tr>
      <w:tr w:rsidR="00D7520C" w:rsidRPr="00F602D2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 xml:space="preserve">Доля выданных предостережений по результатам рассмотрения обращений с </w:t>
            </w:r>
            <w:r w:rsidRPr="00F602D2">
              <w:rPr>
                <w:rFonts w:ascii="Arial" w:hAnsi="Arial" w:cs="Arial"/>
                <w:szCs w:val="24"/>
              </w:rPr>
              <w:t xml:space="preserve">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</w:t>
            </w:r>
            <w:r w:rsidRPr="00F602D2">
              <w:rPr>
                <w:rFonts w:ascii="Arial" w:hAnsi="Arial" w:cs="Arial"/>
                <w:szCs w:val="24"/>
              </w:rPr>
              <w:t>ценностям либо создало угрозу причинения вреда (ущерба) охраняемым законом ценностям</w:t>
            </w:r>
            <w:proofErr w:type="gramStart"/>
            <w:r w:rsidRPr="00F602D2">
              <w:rPr>
                <w:rFonts w:ascii="Arial" w:hAnsi="Arial" w:cs="Arial"/>
                <w:szCs w:val="24"/>
              </w:rPr>
              <w:t>, (%).</w:t>
            </w:r>
            <w:proofErr w:type="gram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20% и более</w:t>
            </w:r>
          </w:p>
        </w:tc>
      </w:tr>
      <w:tr w:rsidR="00D7520C" w:rsidRPr="00F602D2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0C" w:rsidRPr="00F602D2" w:rsidRDefault="00F602D2">
            <w:pPr>
              <w:jc w:val="both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Доля лиц, удовлетворенных консультированием в общем количестве лиц, обратившихся за консультированием.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0C" w:rsidRPr="00F602D2" w:rsidRDefault="00F602D2">
            <w:pPr>
              <w:jc w:val="center"/>
              <w:rPr>
                <w:rFonts w:ascii="Arial" w:hAnsi="Arial" w:cs="Arial"/>
                <w:szCs w:val="24"/>
              </w:rPr>
            </w:pPr>
            <w:r w:rsidRPr="00F602D2">
              <w:rPr>
                <w:rFonts w:ascii="Arial" w:hAnsi="Arial" w:cs="Arial"/>
                <w:szCs w:val="24"/>
              </w:rPr>
              <w:t>100%</w:t>
            </w:r>
          </w:p>
        </w:tc>
      </w:tr>
    </w:tbl>
    <w:p w:rsidR="00D7520C" w:rsidRPr="00F602D2" w:rsidRDefault="00D7520C">
      <w:pPr>
        <w:ind w:firstLine="709"/>
        <w:jc w:val="both"/>
        <w:rPr>
          <w:rFonts w:ascii="Arial" w:hAnsi="Arial" w:cs="Arial"/>
          <w:szCs w:val="24"/>
        </w:rPr>
      </w:pPr>
    </w:p>
    <w:sectPr w:rsidR="00D7520C" w:rsidRPr="00F602D2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55FE"/>
    <w:multiLevelType w:val="multilevel"/>
    <w:tmpl w:val="552846B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520C"/>
    <w:rsid w:val="00D7520C"/>
    <w:rsid w:val="00F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rFonts w:ascii="Arial" w:hAnsi="Arial"/>
      <w:i/>
      <w:sz w:val="20"/>
    </w:rPr>
  </w:style>
  <w:style w:type="character" w:customStyle="1" w:styleId="13">
    <w:name w:val="Название1"/>
    <w:basedOn w:val="10"/>
    <w:link w:val="12"/>
    <w:rPr>
      <w:rFonts w:ascii="Arial" w:hAnsi="Arial"/>
      <w:i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14">
    <w:name w:val="Название объекта1"/>
    <w:basedOn w:val="a"/>
    <w:link w:val="15"/>
    <w:pPr>
      <w:spacing w:before="120" w:after="120"/>
    </w:pPr>
    <w:rPr>
      <w:i/>
    </w:rPr>
  </w:style>
  <w:style w:type="character" w:customStyle="1" w:styleId="15">
    <w:name w:val="Название объекта1"/>
    <w:basedOn w:val="10"/>
    <w:link w:val="14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5"/>
    <w:rPr>
      <w:sz w:val="24"/>
    </w:rPr>
  </w:style>
  <w:style w:type="paragraph" w:customStyle="1" w:styleId="43">
    <w:name w:val="Основной текст (4)_"/>
    <w:link w:val="44"/>
    <w:rPr>
      <w:b/>
      <w:sz w:val="28"/>
      <w:highlight w:val="white"/>
    </w:rPr>
  </w:style>
  <w:style w:type="character" w:customStyle="1" w:styleId="44">
    <w:name w:val="Основной текст (4)_"/>
    <w:link w:val="43"/>
    <w:rPr>
      <w:b/>
      <w:sz w:val="28"/>
      <w:highlight w:val="white"/>
    </w:rPr>
  </w:style>
  <w:style w:type="paragraph" w:customStyle="1" w:styleId="45">
    <w:name w:val="Основной текст (4)"/>
    <w:basedOn w:val="a"/>
    <w:link w:val="46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6">
    <w:name w:val="Основной текст (4)"/>
    <w:basedOn w:val="10"/>
    <w:link w:val="45"/>
    <w:rPr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0"/>
    <w:link w:val="16"/>
    <w:rPr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18">
    <w:name w:val="Основной шрифт абзаца1"/>
    <w:link w:val="WW8Num3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23">
    <w:name w:val="Основной текст (2)"/>
    <w:basedOn w:val="a"/>
    <w:link w:val="24"/>
    <w:pPr>
      <w:widowControl w:val="0"/>
      <w:spacing w:before="420" w:line="456" w:lineRule="exact"/>
      <w:jc w:val="both"/>
    </w:pPr>
    <w:rPr>
      <w:sz w:val="28"/>
    </w:rPr>
  </w:style>
  <w:style w:type="character" w:customStyle="1" w:styleId="24">
    <w:name w:val="Основной текст (2)"/>
    <w:basedOn w:val="10"/>
    <w:link w:val="23"/>
    <w:rPr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a7">
    <w:name w:val="Гипертекстовая ссылка"/>
    <w:link w:val="a8"/>
    <w:rPr>
      <w:color w:val="106BBE"/>
    </w:rPr>
  </w:style>
  <w:style w:type="character" w:customStyle="1" w:styleId="a8">
    <w:name w:val="Гипертекстовая ссылка"/>
    <w:link w:val="a7"/>
    <w:rPr>
      <w:color w:val="106BBE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a9">
    <w:name w:val="Заголовок таблицы"/>
    <w:basedOn w:val="a5"/>
    <w:link w:val="aa"/>
    <w:pPr>
      <w:jc w:val="center"/>
    </w:pPr>
    <w:rPr>
      <w:b/>
    </w:rPr>
  </w:style>
  <w:style w:type="character" w:customStyle="1" w:styleId="aa">
    <w:name w:val="Заголовок таблицы"/>
    <w:basedOn w:val="a6"/>
    <w:link w:val="a9"/>
    <w:rPr>
      <w:b/>
      <w:sz w:val="24"/>
    </w:rPr>
  </w:style>
  <w:style w:type="paragraph" w:customStyle="1" w:styleId="25">
    <w:name w:val="Основной текст (2) + Полужирный"/>
    <w:link w:val="26"/>
    <w:rPr>
      <w:b/>
      <w:sz w:val="28"/>
      <w:highlight w:val="white"/>
    </w:rPr>
  </w:style>
  <w:style w:type="character" w:customStyle="1" w:styleId="26">
    <w:name w:val="Основной текст (2) + Полужирный"/>
    <w:link w:val="25"/>
    <w:rPr>
      <w:b/>
      <w:color w:val="000000"/>
      <w:spacing w:val="0"/>
      <w:sz w:val="28"/>
      <w:highlight w:val="white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19">
    <w:name w:val="Заголовок 1 Знак"/>
    <w:link w:val="1a"/>
    <w:rPr>
      <w:rFonts w:ascii="Arial" w:hAnsi="Arial"/>
      <w:b/>
      <w:color w:val="26282F"/>
      <w:sz w:val="26"/>
    </w:rPr>
  </w:style>
  <w:style w:type="character" w:customStyle="1" w:styleId="1a">
    <w:name w:val="Заголовок 1 Знак"/>
    <w:link w:val="19"/>
    <w:rPr>
      <w:rFonts w:ascii="Arial" w:hAnsi="Arial"/>
      <w:b/>
      <w:color w:val="26282F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b">
    <w:name w:val="Основной текст Знак"/>
    <w:link w:val="ac"/>
    <w:rPr>
      <w:i/>
      <w:sz w:val="28"/>
    </w:rPr>
  </w:style>
  <w:style w:type="character" w:customStyle="1" w:styleId="ac">
    <w:name w:val="Основной текст Знак"/>
    <w:link w:val="ab"/>
    <w:rPr>
      <w:i/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1b">
    <w:name w:val="Гиперссылка1"/>
    <w:link w:val="ad"/>
    <w:rPr>
      <w:color w:val="0000FF"/>
      <w:u w:val="single"/>
    </w:rPr>
  </w:style>
  <w:style w:type="character" w:styleId="ad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List"/>
    <w:basedOn w:val="af"/>
    <w:link w:val="af0"/>
  </w:style>
  <w:style w:type="character" w:customStyle="1" w:styleId="af0">
    <w:name w:val="Список Знак"/>
    <w:basedOn w:val="1e"/>
    <w:link w:val="ae"/>
    <w:rPr>
      <w:i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1f">
    <w:name w:val="Выделение1"/>
    <w:link w:val="af1"/>
    <w:rPr>
      <w:i/>
    </w:rPr>
  </w:style>
  <w:style w:type="character" w:styleId="af1">
    <w:name w:val="Emphasis"/>
    <w:link w:val="1f"/>
    <w:rPr>
      <w:i/>
    </w:rPr>
  </w:style>
  <w:style w:type="paragraph" w:customStyle="1" w:styleId="af2">
    <w:name w:val="Заголовок"/>
    <w:basedOn w:val="a"/>
    <w:next w:val="af"/>
    <w:link w:val="af3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0"/>
    <w:link w:val="af2"/>
    <w:rPr>
      <w:rFonts w:ascii="Arial" w:hAnsi="Arial"/>
      <w:sz w:val="28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27">
    <w:name w:val="Указатель2"/>
    <w:basedOn w:val="a"/>
    <w:link w:val="28"/>
    <w:rPr>
      <w:rFonts w:ascii="Arial" w:hAnsi="Arial"/>
    </w:rPr>
  </w:style>
  <w:style w:type="character" w:customStyle="1" w:styleId="28">
    <w:name w:val="Указатель2"/>
    <w:basedOn w:val="10"/>
    <w:link w:val="27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f4">
    <w:name w:val="List Paragraph"/>
    <w:basedOn w:val="a"/>
    <w:link w:val="af5"/>
    <w:pPr>
      <w:widowControl w:val="0"/>
      <w:ind w:left="100" w:right="187" w:firstLine="710"/>
      <w:jc w:val="both"/>
    </w:pPr>
    <w:rPr>
      <w:sz w:val="22"/>
    </w:rPr>
  </w:style>
  <w:style w:type="character" w:customStyle="1" w:styleId="af5">
    <w:name w:val="Абзац списка Знак"/>
    <w:basedOn w:val="10"/>
    <w:link w:val="af4"/>
    <w:rPr>
      <w:sz w:val="22"/>
    </w:rPr>
  </w:style>
  <w:style w:type="paragraph" w:customStyle="1" w:styleId="2b">
    <w:name w:val="Основной текст (2)_"/>
    <w:link w:val="2c"/>
    <w:rPr>
      <w:sz w:val="28"/>
      <w:highlight w:val="white"/>
    </w:rPr>
  </w:style>
  <w:style w:type="character" w:customStyle="1" w:styleId="2c">
    <w:name w:val="Основной текст (2)_"/>
    <w:link w:val="2b"/>
    <w:rPr>
      <w:sz w:val="28"/>
      <w:highlight w:val="white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af6">
    <w:name w:val="Subtitle"/>
    <w:basedOn w:val="af2"/>
    <w:next w:val="af"/>
    <w:link w:val="af7"/>
    <w:uiPriority w:val="11"/>
    <w:qFormat/>
    <w:pPr>
      <w:jc w:val="center"/>
    </w:pPr>
    <w:rPr>
      <w:i/>
    </w:rPr>
  </w:style>
  <w:style w:type="character" w:customStyle="1" w:styleId="af7">
    <w:name w:val="Подзаголовок Знак"/>
    <w:basedOn w:val="af3"/>
    <w:link w:val="af6"/>
    <w:rPr>
      <w:rFonts w:ascii="Arial" w:hAnsi="Arial"/>
      <w:i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af8">
    <w:name w:val="Title"/>
    <w:basedOn w:val="a"/>
    <w:next w:val="af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Название Знак"/>
    <w:basedOn w:val="10"/>
    <w:link w:val="af8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af">
    <w:name w:val="Body Text"/>
    <w:basedOn w:val="a"/>
    <w:link w:val="1e"/>
    <w:pPr>
      <w:widowControl w:val="0"/>
    </w:pPr>
    <w:rPr>
      <w:i/>
      <w:sz w:val="28"/>
    </w:rPr>
  </w:style>
  <w:style w:type="character" w:customStyle="1" w:styleId="1e">
    <w:name w:val="Основной текст Знак1"/>
    <w:basedOn w:val="10"/>
    <w:link w:val="af"/>
    <w:rPr>
      <w:i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1765</Words>
  <Characters>10064</Characters>
  <Application>Microsoft Office Word</Application>
  <DocSecurity>0</DocSecurity>
  <Lines>83</Lines>
  <Paragraphs>23</Paragraphs>
  <ScaleCrop>false</ScaleCrop>
  <Company/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2025-11-25T12:36:00Z</dcterms:created>
  <dcterms:modified xsi:type="dcterms:W3CDTF">2025-11-25T12:41:00Z</dcterms:modified>
</cp:coreProperties>
</file>