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E75CCD" w:rsidRPr="00630A58" w:rsidRDefault="00630A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30A58">
        <w:rPr>
          <w:rFonts w:ascii="Arial" w:hAnsi="Arial" w:cs="Arial"/>
          <w:b/>
          <w:sz w:val="24"/>
          <w:szCs w:val="24"/>
        </w:rPr>
        <w:t xml:space="preserve">РЕШЕНИЕ </w:t>
      </w:r>
    </w:p>
    <w:p w14:paraId="02000000" w14:textId="77777777" w:rsidR="00E75CCD" w:rsidRPr="00630A58" w:rsidRDefault="00630A58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630A58">
        <w:rPr>
          <w:rFonts w:ascii="Arial" w:hAnsi="Arial" w:cs="Arial"/>
          <w:b/>
          <w:sz w:val="24"/>
          <w:szCs w:val="24"/>
        </w:rPr>
        <w:t>СОВЕТА ДЕПУТАТОВ АТАМАНОВСКОГО СЕЛЬСКОГО</w:t>
      </w:r>
    </w:p>
    <w:p w14:paraId="03000000" w14:textId="77777777" w:rsidR="00E75CCD" w:rsidRPr="00630A58" w:rsidRDefault="00630A58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630A58">
        <w:rPr>
          <w:rFonts w:ascii="Arial" w:hAnsi="Arial" w:cs="Arial"/>
          <w:b/>
          <w:sz w:val="24"/>
          <w:szCs w:val="24"/>
        </w:rPr>
        <w:t xml:space="preserve"> ПОСЕЛЕНИЯ ДАНИЛОВСКОГО МУНИЦИПАЛЬНОГО РАЙОНА ВОЛГОГРАДСКОЙ ОБЛАСТИ</w:t>
      </w:r>
    </w:p>
    <w:p w14:paraId="04000000" w14:textId="77777777" w:rsidR="00E75CCD" w:rsidRPr="00630A58" w:rsidRDefault="00E75CCD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05000000" w14:textId="77777777" w:rsidR="00E75CCD" w:rsidRPr="00630A58" w:rsidRDefault="00630A58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630A58">
        <w:rPr>
          <w:rFonts w:ascii="Arial" w:hAnsi="Arial" w:cs="Arial"/>
          <w:sz w:val="24"/>
          <w:szCs w:val="24"/>
        </w:rPr>
        <w:t xml:space="preserve">от «14» октября </w:t>
      </w:r>
      <w:r w:rsidRPr="00630A58">
        <w:rPr>
          <w:rFonts w:ascii="Arial" w:hAnsi="Arial" w:cs="Arial"/>
          <w:spacing w:val="7"/>
          <w:sz w:val="24"/>
          <w:szCs w:val="24"/>
        </w:rPr>
        <w:t>2025 года                                                            № 18/1</w:t>
      </w:r>
    </w:p>
    <w:p w14:paraId="06000000" w14:textId="77777777" w:rsidR="00E75CCD" w:rsidRPr="00630A58" w:rsidRDefault="00E75CCD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07000000" w14:textId="77777777" w:rsidR="00E75CCD" w:rsidRPr="00630A58" w:rsidRDefault="00E75CCD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08000000" w14:textId="494BB57E" w:rsidR="00E75CCD" w:rsidRPr="00630A58" w:rsidRDefault="00630A58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30A58">
        <w:rPr>
          <w:rFonts w:ascii="Arial" w:hAnsi="Arial" w:cs="Arial"/>
          <w:b/>
          <w:sz w:val="24"/>
          <w:szCs w:val="24"/>
        </w:rPr>
        <w:t xml:space="preserve">О внесении изменения в решение Совета депутатов Атамановского сельского поселения </w:t>
      </w:r>
      <w:r w:rsidR="00920A59">
        <w:rPr>
          <w:rFonts w:ascii="Arial" w:hAnsi="Arial" w:cs="Arial"/>
          <w:b/>
          <w:sz w:val="24"/>
          <w:szCs w:val="24"/>
        </w:rPr>
        <w:t>«</w:t>
      </w:r>
      <w:bookmarkStart w:id="0" w:name="_GoBack"/>
      <w:bookmarkEnd w:id="0"/>
      <w:r w:rsidRPr="00630A58">
        <w:rPr>
          <w:rFonts w:ascii="Arial" w:hAnsi="Arial" w:cs="Arial"/>
          <w:b/>
          <w:sz w:val="24"/>
          <w:szCs w:val="24"/>
        </w:rPr>
        <w:t>Об утверждении Порядка формирования, ведения и обязательного опубликования перечня муниципального имущества Атамановского сельского поселения,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в Российской  Федерации»</w:t>
      </w:r>
    </w:p>
    <w:p w14:paraId="09000000" w14:textId="77777777" w:rsidR="00E75CCD" w:rsidRPr="00630A58" w:rsidRDefault="00E75CCD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0A000000" w14:textId="77777777" w:rsidR="00E75CCD" w:rsidRPr="00630A58" w:rsidRDefault="00630A5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0A58">
        <w:rPr>
          <w:rFonts w:ascii="Arial" w:hAnsi="Arial" w:cs="Arial"/>
          <w:sz w:val="24"/>
          <w:szCs w:val="24"/>
        </w:rPr>
        <w:t>В соответствии с Федеральным законом от 31.07.2025 № 353-ФЗ «О внесении изменений в Федеральный закон «О ведении гражданами садоводства и огородничества для собственных нужд и о внесении изменений в отдельные законодательные акты Российской Федерации и отдельные законодательные акты Российской Федерации», Уставом Атамановского сельского поселения Даниловского муниципального района Волгоградской области, Совет депутатов Атамановского сельского поселения</w:t>
      </w:r>
    </w:p>
    <w:p w14:paraId="0B000000" w14:textId="77777777" w:rsidR="00E75CCD" w:rsidRPr="00630A58" w:rsidRDefault="00630A58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30A58">
        <w:rPr>
          <w:rFonts w:ascii="Arial" w:hAnsi="Arial" w:cs="Arial"/>
          <w:sz w:val="24"/>
          <w:szCs w:val="24"/>
        </w:rPr>
        <w:t xml:space="preserve"> </w:t>
      </w:r>
      <w:r w:rsidRPr="00630A58">
        <w:rPr>
          <w:rFonts w:ascii="Arial" w:hAnsi="Arial" w:cs="Arial"/>
          <w:b/>
          <w:sz w:val="24"/>
          <w:szCs w:val="24"/>
        </w:rPr>
        <w:t>РЕШИЛ:</w:t>
      </w:r>
    </w:p>
    <w:p w14:paraId="0C000000" w14:textId="77777777" w:rsidR="00E75CCD" w:rsidRPr="00630A58" w:rsidRDefault="00630A5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30A58">
        <w:rPr>
          <w:rFonts w:ascii="Arial" w:hAnsi="Arial" w:cs="Arial"/>
          <w:sz w:val="24"/>
          <w:szCs w:val="24"/>
        </w:rPr>
        <w:t>1. Внести в Порядок формирования, ведения и обязательного опубликования перечня муниципального имущества Атамановского сельского поселения Даниловского муниципального района Волгоградской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в Российской Федерации», утвержденный решением Совета депутатов</w:t>
      </w:r>
      <w:r w:rsidRPr="00630A58">
        <w:rPr>
          <w:rFonts w:ascii="Arial" w:hAnsi="Arial" w:cs="Arial"/>
          <w:b/>
          <w:sz w:val="24"/>
          <w:szCs w:val="24"/>
        </w:rPr>
        <w:t xml:space="preserve"> </w:t>
      </w:r>
      <w:r w:rsidRPr="00630A58">
        <w:rPr>
          <w:rFonts w:ascii="Arial" w:hAnsi="Arial" w:cs="Arial"/>
          <w:sz w:val="24"/>
          <w:szCs w:val="24"/>
        </w:rPr>
        <w:t>Атамановского сельского поселения Даниловского муниципального района Волгоградской</w:t>
      </w:r>
      <w:r w:rsidRPr="00630A58">
        <w:rPr>
          <w:rFonts w:ascii="Arial" w:hAnsi="Arial" w:cs="Arial"/>
          <w:i/>
          <w:sz w:val="24"/>
          <w:szCs w:val="24"/>
        </w:rPr>
        <w:t xml:space="preserve"> </w:t>
      </w:r>
      <w:r w:rsidRPr="00630A58">
        <w:rPr>
          <w:rFonts w:ascii="Arial" w:hAnsi="Arial" w:cs="Arial"/>
          <w:sz w:val="24"/>
          <w:szCs w:val="24"/>
        </w:rPr>
        <w:t xml:space="preserve">от «15» ноября 2022 г. № 22/1 «Об утверждении Порядка формирования, ведения и обязательного опубликования перечня муниципального имущества Атамановского сельского поселения,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в Российской  Федерации», следующее изменение: </w:t>
      </w:r>
    </w:p>
    <w:p w14:paraId="0D000000" w14:textId="77777777" w:rsidR="00E75CCD" w:rsidRPr="00630A58" w:rsidRDefault="00630A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0A58">
        <w:rPr>
          <w:rFonts w:ascii="Arial" w:hAnsi="Arial" w:cs="Arial"/>
          <w:color w:val="7030A0"/>
          <w:sz w:val="24"/>
          <w:szCs w:val="24"/>
        </w:rPr>
        <w:t xml:space="preserve"> </w:t>
      </w:r>
      <w:r w:rsidRPr="00630A58">
        <w:rPr>
          <w:rFonts w:ascii="Arial" w:hAnsi="Arial" w:cs="Arial"/>
          <w:color w:val="7030A0"/>
          <w:sz w:val="24"/>
          <w:szCs w:val="24"/>
        </w:rPr>
        <w:tab/>
      </w:r>
      <w:r w:rsidRPr="00630A58">
        <w:rPr>
          <w:rFonts w:ascii="Arial" w:hAnsi="Arial" w:cs="Arial"/>
          <w:sz w:val="24"/>
          <w:szCs w:val="24"/>
        </w:rPr>
        <w:t>в абзаце десятом пункта 2 слова «огородничества, садоводства,» заменить словами «ведения гражданами садоводства или огородничества для собственных нужд».</w:t>
      </w:r>
    </w:p>
    <w:p w14:paraId="0E000000" w14:textId="77777777" w:rsidR="00E75CCD" w:rsidRPr="00630A58" w:rsidRDefault="00630A5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30A58">
        <w:rPr>
          <w:rFonts w:ascii="Arial" w:hAnsi="Arial" w:cs="Arial"/>
          <w:sz w:val="24"/>
          <w:szCs w:val="24"/>
        </w:rPr>
        <w:t>2.  Настоящее постановление вступает в силу после его официального обнародования.</w:t>
      </w:r>
    </w:p>
    <w:p w14:paraId="0F000000" w14:textId="77777777" w:rsidR="00E75CCD" w:rsidRPr="00630A58" w:rsidRDefault="00E75CC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000000" w14:textId="77777777" w:rsidR="00E75CCD" w:rsidRPr="00630A58" w:rsidRDefault="00E75CC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000000" w14:textId="77777777" w:rsidR="00E75CCD" w:rsidRPr="00630A58" w:rsidRDefault="00630A5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0A58">
        <w:rPr>
          <w:rFonts w:ascii="Arial" w:hAnsi="Arial" w:cs="Arial"/>
          <w:sz w:val="24"/>
          <w:szCs w:val="24"/>
        </w:rPr>
        <w:t>Глава Атамановского</w:t>
      </w:r>
    </w:p>
    <w:p w14:paraId="12000000" w14:textId="77777777" w:rsidR="00E75CCD" w:rsidRPr="00630A58" w:rsidRDefault="00630A5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0A58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Е. Ф. </w:t>
      </w:r>
      <w:proofErr w:type="spellStart"/>
      <w:r w:rsidRPr="00630A58">
        <w:rPr>
          <w:rFonts w:ascii="Arial" w:hAnsi="Arial" w:cs="Arial"/>
          <w:sz w:val="24"/>
          <w:szCs w:val="24"/>
        </w:rPr>
        <w:t>Носаев</w:t>
      </w:r>
      <w:proofErr w:type="spellEnd"/>
    </w:p>
    <w:p w14:paraId="13000000" w14:textId="77777777" w:rsidR="00E75CCD" w:rsidRPr="00630A58" w:rsidRDefault="00E75CCD">
      <w:pPr>
        <w:spacing w:after="0" w:line="240" w:lineRule="auto"/>
        <w:ind w:firstLine="4962"/>
        <w:jc w:val="both"/>
        <w:rPr>
          <w:rFonts w:ascii="Arial" w:hAnsi="Arial" w:cs="Arial"/>
          <w:sz w:val="24"/>
          <w:szCs w:val="24"/>
        </w:rPr>
      </w:pPr>
    </w:p>
    <w:sectPr w:rsidR="00E75CCD" w:rsidRPr="00630A58">
      <w:pgSz w:w="11906" w:h="16838"/>
      <w:pgMar w:top="1134" w:right="707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E75CCD"/>
    <w:rsid w:val="00630A58"/>
    <w:rsid w:val="00920A59"/>
    <w:rsid w:val="00E7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="Cambria" w:hAnsi="Cambria"/>
      <w:b/>
      <w:color w:val="4F81BD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2"/>
    </w:rPr>
  </w:style>
  <w:style w:type="paragraph" w:customStyle="1" w:styleId="12">
    <w:name w:val="Знак сноски1"/>
    <w:basedOn w:val="a"/>
    <w:link w:val="13"/>
    <w:rPr>
      <w:vertAlign w:val="superscript"/>
    </w:rPr>
  </w:style>
  <w:style w:type="character" w:customStyle="1" w:styleId="13">
    <w:name w:val="Знак сноски1"/>
    <w:basedOn w:val="1"/>
    <w:link w:val="12"/>
    <w:rPr>
      <w:sz w:val="22"/>
      <w:vertAlign w:val="superscript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color w:val="4F81BD"/>
      <w:sz w:val="22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Основной шрифт абзаца1"/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03D4B-0EC7-42F8-8ACD-A5DBC3FF6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4</cp:revision>
  <cp:lastPrinted>2025-10-14T10:15:00Z</cp:lastPrinted>
  <dcterms:created xsi:type="dcterms:W3CDTF">2025-10-14T10:11:00Z</dcterms:created>
  <dcterms:modified xsi:type="dcterms:W3CDTF">2025-10-16T04:27:00Z</dcterms:modified>
</cp:coreProperties>
</file>