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20" w:rsidRPr="00D90193" w:rsidRDefault="002C65D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90193">
        <w:rPr>
          <w:rFonts w:ascii="Arial" w:hAnsi="Arial" w:cs="Arial"/>
          <w:b/>
          <w:sz w:val="24"/>
          <w:szCs w:val="24"/>
        </w:rPr>
        <w:t>П</w:t>
      </w:r>
      <w:proofErr w:type="gramEnd"/>
      <w:r w:rsidRPr="00D90193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956720" w:rsidRPr="00D90193" w:rsidRDefault="002C65D0">
      <w:pPr>
        <w:jc w:val="center"/>
        <w:rPr>
          <w:rFonts w:ascii="Arial" w:hAnsi="Arial" w:cs="Arial"/>
          <w:b/>
          <w:sz w:val="24"/>
          <w:szCs w:val="24"/>
        </w:rPr>
      </w:pPr>
      <w:r w:rsidRPr="00D90193">
        <w:rPr>
          <w:rFonts w:ascii="Arial" w:hAnsi="Arial" w:cs="Arial"/>
          <w:b/>
          <w:sz w:val="24"/>
          <w:szCs w:val="24"/>
        </w:rPr>
        <w:t>АДМИНИСТРАЦИИ  АТАМАНОВСКОГО СЕЛЬСКОГО ПОСЕЛЕНИЯ ДАНИЛОВСКОГО МУНИЦИПАЛЬНОГО РАЙОНА</w:t>
      </w:r>
    </w:p>
    <w:p w:rsidR="00956720" w:rsidRDefault="002C65D0">
      <w:pPr>
        <w:jc w:val="center"/>
        <w:rPr>
          <w:sz w:val="24"/>
        </w:rPr>
      </w:pPr>
      <w:r w:rsidRPr="00D90193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9047"/>
      </w:tblGrid>
      <w:tr w:rsidR="00956720">
        <w:trPr>
          <w:trHeight w:val="100"/>
        </w:trPr>
        <w:tc>
          <w:tcPr>
            <w:tcW w:w="9047" w:type="dxa"/>
            <w:tcBorders>
              <w:top w:val="double" w:sz="1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20" w:rsidRDefault="00956720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956720" w:rsidRPr="00D90193" w:rsidRDefault="002C65D0">
      <w:pPr>
        <w:spacing w:before="108" w:after="108"/>
        <w:outlineLvl w:val="0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От  22 июля 2025 г.                              № 39-п</w:t>
      </w:r>
    </w:p>
    <w:p w:rsidR="00D90193" w:rsidRPr="00D90193" w:rsidRDefault="00D90193" w:rsidP="00D90193">
      <w:pPr>
        <w:spacing w:before="108" w:after="108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C65D0" w:rsidRPr="00D90193">
        <w:rPr>
          <w:rFonts w:ascii="Arial" w:hAnsi="Arial" w:cs="Arial"/>
          <w:b/>
          <w:sz w:val="24"/>
          <w:szCs w:val="24"/>
        </w:rPr>
        <w:t xml:space="preserve">«Об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</w:t>
      </w:r>
      <w:proofErr w:type="gramStart"/>
      <w:r w:rsidR="002C65D0" w:rsidRPr="00D90193">
        <w:rPr>
          <w:rFonts w:ascii="Arial" w:hAnsi="Arial" w:cs="Arial"/>
          <w:b/>
          <w:sz w:val="24"/>
          <w:szCs w:val="24"/>
        </w:rPr>
        <w:t>являющихся</w:t>
      </w:r>
      <w:proofErr w:type="gramEnd"/>
      <w:r w:rsidR="002C65D0" w:rsidRPr="00D90193">
        <w:rPr>
          <w:rFonts w:ascii="Arial" w:hAnsi="Arial" w:cs="Arial"/>
          <w:b/>
          <w:sz w:val="24"/>
          <w:szCs w:val="24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 »</w:t>
      </w:r>
    </w:p>
    <w:p w:rsidR="00956720" w:rsidRDefault="002C65D0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Руководствуясь Федеральными законами от 27.07.2010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Федерации», Федеральным законом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proofErr w:type="gramStart"/>
      <w:r w:rsidRPr="00D90193">
        <w:rPr>
          <w:rFonts w:ascii="Arial" w:hAnsi="Arial" w:cs="Arial"/>
          <w:sz w:val="24"/>
          <w:szCs w:val="24"/>
          <w:shd w:val="clear" w:color="auto" w:fill="F5F5F5"/>
        </w:rPr>
        <w:t> </w:t>
      </w:r>
      <w:r w:rsidRPr="00D90193">
        <w:rPr>
          <w:rFonts w:ascii="Arial" w:hAnsi="Arial" w:cs="Arial"/>
          <w:sz w:val="24"/>
          <w:szCs w:val="24"/>
        </w:rPr>
        <w:t>,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Уставом Атамановского сельского поселения, Постановлением Администрации Волгоградской области от 25.07.2011 № 369-п «О разработке и утверждении административных регламентов предоставления государственных услуг»  администрация Атамановского сельского поселения </w:t>
      </w:r>
      <w:r w:rsidRPr="00D90193">
        <w:rPr>
          <w:rFonts w:ascii="Arial" w:hAnsi="Arial" w:cs="Arial"/>
          <w:b/>
          <w:sz w:val="24"/>
          <w:szCs w:val="24"/>
        </w:rPr>
        <w:t>ПОСТАНОВЛЯЕТ:</w:t>
      </w:r>
    </w:p>
    <w:p w:rsidR="00D90193" w:rsidRPr="00D90193" w:rsidRDefault="00D9019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proofErr w:type="gramStart"/>
      <w:r w:rsidRPr="00D9019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56720" w:rsidRPr="00D90193" w:rsidRDefault="002C65D0">
      <w:pPr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2. Настоящее постановления подлежит официальному обнародованию в установленном порядке. </w:t>
      </w:r>
    </w:p>
    <w:p w:rsidR="00956720" w:rsidRPr="00D90193" w:rsidRDefault="002C65D0">
      <w:pPr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90193">
        <w:rPr>
          <w:rFonts w:ascii="Arial" w:hAnsi="Arial" w:cs="Arial"/>
          <w:sz w:val="24"/>
          <w:szCs w:val="24"/>
        </w:rPr>
        <w:t>Контроль за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56720" w:rsidRPr="00D90193" w:rsidRDefault="00956720">
      <w:pPr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Глава  Атамановского</w:t>
      </w:r>
    </w:p>
    <w:p w:rsidR="00956720" w:rsidRPr="00D90193" w:rsidRDefault="002C65D0">
      <w:pPr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Е.Ф. </w:t>
      </w:r>
      <w:proofErr w:type="spellStart"/>
      <w:r w:rsidRPr="00D90193">
        <w:rPr>
          <w:rFonts w:ascii="Arial" w:hAnsi="Arial" w:cs="Arial"/>
          <w:sz w:val="24"/>
          <w:szCs w:val="24"/>
        </w:rPr>
        <w:t>Носаев</w:t>
      </w:r>
      <w:proofErr w:type="spellEnd"/>
    </w:p>
    <w:p w:rsidR="00956720" w:rsidRPr="00D90193" w:rsidRDefault="002C65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956720" w:rsidRPr="00D90193" w:rsidRDefault="0095672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56720" w:rsidRPr="00D90193" w:rsidRDefault="0095672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56720" w:rsidRPr="00D90193" w:rsidRDefault="0095672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56720" w:rsidRPr="00D90193" w:rsidRDefault="0095672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56720" w:rsidRPr="00D90193" w:rsidRDefault="0095672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56720" w:rsidRPr="00D90193" w:rsidRDefault="0095672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56720" w:rsidRPr="00D90193" w:rsidRDefault="0095672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90193" w:rsidRDefault="00D9019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widowControl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Утвержден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постановлением </w:t>
      </w:r>
    </w:p>
    <w:p w:rsidR="00956720" w:rsidRPr="00D90193" w:rsidRDefault="002C65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администрации Атамановского </w:t>
      </w:r>
    </w:p>
    <w:p w:rsidR="00956720" w:rsidRPr="00D90193" w:rsidRDefault="002C65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сельского поселения Даниловского</w:t>
      </w:r>
    </w:p>
    <w:p w:rsidR="00956720" w:rsidRPr="00D90193" w:rsidRDefault="002C65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956720" w:rsidRPr="00D90193" w:rsidRDefault="002C65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Волгоградской области</w:t>
      </w:r>
    </w:p>
    <w:p w:rsidR="00956720" w:rsidRPr="00D90193" w:rsidRDefault="002C65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от «22» июля 2025 г.  №39-п</w:t>
      </w:r>
    </w:p>
    <w:p w:rsidR="00956720" w:rsidRPr="00D90193" w:rsidRDefault="00956720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956720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pStyle w:val="ConsPlusCell"/>
        <w:jc w:val="center"/>
        <w:rPr>
          <w:rFonts w:cs="Arial"/>
          <w:b/>
          <w:sz w:val="24"/>
          <w:szCs w:val="24"/>
        </w:rPr>
      </w:pPr>
      <w:bookmarkStart w:id="0" w:name="Par34"/>
      <w:bookmarkEnd w:id="0"/>
      <w:r w:rsidRPr="00D90193">
        <w:rPr>
          <w:rFonts w:cs="Arial"/>
          <w:b/>
          <w:sz w:val="24"/>
          <w:szCs w:val="24"/>
        </w:rPr>
        <w:t>Административный регламент</w:t>
      </w:r>
    </w:p>
    <w:p w:rsidR="00956720" w:rsidRPr="00D90193" w:rsidRDefault="002C65D0">
      <w:pPr>
        <w:jc w:val="center"/>
        <w:rPr>
          <w:rFonts w:ascii="Arial" w:hAnsi="Arial" w:cs="Arial"/>
          <w:b/>
          <w:sz w:val="24"/>
          <w:szCs w:val="24"/>
        </w:rPr>
      </w:pPr>
      <w:r w:rsidRPr="00D90193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«Выдача согласия на строительство, реконструкцию, капитальный ремонт, ремонт </w:t>
      </w:r>
      <w:proofErr w:type="gramStart"/>
      <w:r w:rsidRPr="00D90193">
        <w:rPr>
          <w:rFonts w:ascii="Arial" w:hAnsi="Arial" w:cs="Arial"/>
          <w:b/>
          <w:sz w:val="24"/>
          <w:szCs w:val="24"/>
        </w:rPr>
        <w:t>являющихся</w:t>
      </w:r>
      <w:proofErr w:type="gramEnd"/>
      <w:r w:rsidRPr="00D90193">
        <w:rPr>
          <w:rFonts w:ascii="Arial" w:hAnsi="Arial" w:cs="Arial"/>
          <w:b/>
          <w:sz w:val="24"/>
          <w:szCs w:val="24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:rsidR="00956720" w:rsidRPr="00D90193" w:rsidRDefault="00956720">
      <w:pPr>
        <w:pStyle w:val="ConsPlusCell"/>
        <w:jc w:val="center"/>
        <w:rPr>
          <w:rFonts w:cs="Arial"/>
          <w:sz w:val="24"/>
          <w:szCs w:val="24"/>
        </w:rPr>
      </w:pPr>
    </w:p>
    <w:p w:rsidR="00956720" w:rsidRPr="00D90193" w:rsidRDefault="002C65D0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90193">
        <w:rPr>
          <w:rFonts w:ascii="Arial" w:hAnsi="Arial" w:cs="Arial"/>
          <w:b/>
          <w:sz w:val="24"/>
          <w:szCs w:val="24"/>
        </w:rPr>
        <w:t>1. Общие положения</w:t>
      </w:r>
    </w:p>
    <w:p w:rsidR="00956720" w:rsidRPr="00D90193" w:rsidRDefault="0095672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1.1. Предмет регулирования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администрацией Атамановского сельского поселения Даниловского муниципального района Волгоградской области.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1.3.1. Сведения о месте нахождения, контактных телефонах и графике работы администрации Атамановского сельского поселения Даниловского муниципального района Волгоградской области, многофункционального центра (далее – МФЦ):</w:t>
      </w:r>
    </w:p>
    <w:p w:rsidR="00956720" w:rsidRPr="00D90193" w:rsidRDefault="002C65D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администрация Атамановского сельского поселения Даниловского муниципального района Волгоградской области, адрес: 403388, Волгоградская область, Даниловский район, х. Атамановка, ул. Центральная д.75 тел/факс (84461)5-76-69; 5-77-23. График работы: понедельник – пятница с 8.00 до 16.00, суббота, воскресенье – выходной. Перерыв с 12.00 до 13.00.</w:t>
      </w:r>
    </w:p>
    <w:p w:rsidR="00956720" w:rsidRPr="00D90193" w:rsidRDefault="002C65D0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- Государственное казенное учреждение «Многофункциональный центр предоставления государственных и муниципальных услуг» (далее - МФЦ)  адрес: 403371, Волгоградская область, Даниловский район, </w:t>
      </w:r>
      <w:proofErr w:type="spellStart"/>
      <w:r w:rsidRPr="00D90193">
        <w:rPr>
          <w:rFonts w:ascii="Arial" w:hAnsi="Arial" w:cs="Arial"/>
          <w:sz w:val="24"/>
          <w:szCs w:val="24"/>
        </w:rPr>
        <w:t>р.п</w:t>
      </w:r>
      <w:proofErr w:type="gramStart"/>
      <w:r w:rsidRPr="00D90193">
        <w:rPr>
          <w:rFonts w:ascii="Arial" w:hAnsi="Arial" w:cs="Arial"/>
          <w:sz w:val="24"/>
          <w:szCs w:val="24"/>
        </w:rPr>
        <w:t>.Д</w:t>
      </w:r>
      <w:proofErr w:type="gramEnd"/>
      <w:r w:rsidRPr="00D90193">
        <w:rPr>
          <w:rFonts w:ascii="Arial" w:hAnsi="Arial" w:cs="Arial"/>
          <w:sz w:val="24"/>
          <w:szCs w:val="24"/>
        </w:rPr>
        <w:t>аниловка</w:t>
      </w:r>
      <w:proofErr w:type="spellEnd"/>
      <w:r w:rsidRPr="00D90193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D90193">
        <w:rPr>
          <w:rFonts w:ascii="Arial" w:hAnsi="Arial" w:cs="Arial"/>
          <w:sz w:val="24"/>
          <w:szCs w:val="24"/>
        </w:rPr>
        <w:t>Федорцова</w:t>
      </w:r>
      <w:proofErr w:type="spellEnd"/>
      <w:r w:rsidRPr="00D90193">
        <w:rPr>
          <w:rFonts w:ascii="Arial" w:hAnsi="Arial" w:cs="Arial"/>
          <w:sz w:val="24"/>
          <w:szCs w:val="24"/>
        </w:rPr>
        <w:t>, 24, тел. (84461)5-00-61;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D90193">
        <w:rPr>
          <w:rFonts w:ascii="Arial" w:hAnsi="Arial" w:cs="Arial"/>
          <w:sz w:val="24"/>
          <w:szCs w:val="24"/>
        </w:rPr>
        <w:lastRenderedPageBreak/>
        <w:t>«Единый портал сети центров и офисов «Мои Документы» (МФЦ) Волгоградской области» (http://mfc.volganet.ru).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1.3.2. непосредственно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области;</w:t>
      </w:r>
    </w:p>
    <w:p w:rsidR="00956720" w:rsidRPr="00D90193" w:rsidRDefault="002C65D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по почте, в том числе электронной (atamanovka-34@yandex.ru), в случае письменного обращения заявителя;</w:t>
      </w:r>
    </w:p>
    <w:p w:rsidR="00956720" w:rsidRPr="00D90193" w:rsidRDefault="002C65D0">
      <w:pPr>
        <w:widowControl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в сети Интернет на официальном сайте администрации Атамановского сельского поселения Даниловского муниципального района Волгоградской области,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history="1">
        <w:r w:rsidRPr="00D90193">
          <w:rPr>
            <w:rStyle w:val="a7"/>
            <w:rFonts w:ascii="Arial" w:hAnsi="Arial" w:cs="Arial"/>
            <w:color w:val="000000"/>
            <w:sz w:val="24"/>
            <w:szCs w:val="24"/>
          </w:rPr>
          <w:t>www.gosuslugi.ru</w:t>
        </w:r>
      </w:hyperlink>
      <w:r w:rsidRPr="00D90193">
        <w:rPr>
          <w:rFonts w:ascii="Arial" w:hAnsi="Arial" w:cs="Arial"/>
          <w:sz w:val="24"/>
          <w:szCs w:val="24"/>
        </w:rPr>
        <w:t>).</w:t>
      </w:r>
    </w:p>
    <w:p w:rsidR="00956720" w:rsidRPr="00D90193" w:rsidRDefault="00956720">
      <w:pPr>
        <w:widowControl w:val="0"/>
        <w:ind w:firstLine="709"/>
        <w:outlineLvl w:val="1"/>
        <w:rPr>
          <w:rFonts w:ascii="Arial" w:hAnsi="Arial" w:cs="Arial"/>
          <w:b/>
          <w:sz w:val="24"/>
          <w:szCs w:val="24"/>
        </w:rPr>
      </w:pPr>
    </w:p>
    <w:p w:rsidR="00956720" w:rsidRPr="00D90193" w:rsidRDefault="002C65D0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90193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956720" w:rsidRPr="00D90193" w:rsidRDefault="0095672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2.1. Наименование муниципальной услуги – «Выдача согласия на строительство, реконструкцию, капитальный ремонт, ремонт </w:t>
      </w:r>
      <w:proofErr w:type="gramStart"/>
      <w:r w:rsidRPr="00D90193">
        <w:rPr>
          <w:rFonts w:ascii="Arial" w:hAnsi="Arial" w:cs="Arial"/>
          <w:sz w:val="24"/>
          <w:szCs w:val="24"/>
        </w:rPr>
        <w:t>являющихся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2.2. Муниципальная услуга предоставляется администрацией Атамановского сельского поселения Даниловского муниципального района Волгоградской области (далее – уполномоченный орган).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- выдача согласия на строительство, реконструкцию, капитальный ремонт, ремонт </w:t>
      </w:r>
      <w:proofErr w:type="gramStart"/>
      <w:r w:rsidRPr="00D90193">
        <w:rPr>
          <w:rFonts w:ascii="Arial" w:hAnsi="Arial" w:cs="Arial"/>
          <w:sz w:val="24"/>
          <w:szCs w:val="24"/>
        </w:rPr>
        <w:t>являющихся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значения;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- отказ в выдаче согласия на строительство, реконструкцию, капитальный ремонт, ремонт </w:t>
      </w:r>
      <w:proofErr w:type="gramStart"/>
      <w:r w:rsidRPr="00D90193">
        <w:rPr>
          <w:rFonts w:ascii="Arial" w:hAnsi="Arial" w:cs="Arial"/>
          <w:sz w:val="24"/>
          <w:szCs w:val="24"/>
        </w:rPr>
        <w:t>являющихся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согласие) в течение 30 дней со дня поступления заявления.</w:t>
      </w:r>
      <w:r w:rsidRPr="00D90193">
        <w:rPr>
          <w:rStyle w:val="a6"/>
          <w:rFonts w:ascii="Arial" w:hAnsi="Arial" w:cs="Arial"/>
          <w:b/>
          <w:color w:val="FF0000"/>
          <w:sz w:val="24"/>
          <w:szCs w:val="24"/>
        </w:rPr>
        <w:t xml:space="preserve"> </w:t>
      </w:r>
      <w:r w:rsidR="00047F43">
        <w:rPr>
          <w:rStyle w:val="a6"/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i/>
          <w:strike/>
          <w:color w:val="FF0000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D90193">
        <w:rPr>
          <w:rFonts w:ascii="Arial" w:hAnsi="Arial" w:cs="Arial"/>
          <w:sz w:val="24"/>
          <w:szCs w:val="24"/>
        </w:rPr>
        <w:br/>
        <w:t xml:space="preserve"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</w:t>
      </w:r>
      <w:r w:rsidRPr="00D90193">
        <w:rPr>
          <w:rFonts w:ascii="Arial" w:hAnsi="Arial" w:cs="Arial"/>
          <w:sz w:val="24"/>
          <w:szCs w:val="24"/>
        </w:rPr>
        <w:lastRenderedPageBreak/>
        <w:t>государственных и муниципальных услуг.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2.6.1. Исчерпывающий перечень документов, которые заявитель должен представить самостоятельно для получения согласия</w:t>
      </w:r>
      <w:r w:rsidR="00047F43">
        <w:rPr>
          <w:rStyle w:val="a6"/>
          <w:rFonts w:ascii="Arial" w:hAnsi="Arial" w:cs="Arial"/>
          <w:b/>
          <w:color w:val="FF0000"/>
          <w:sz w:val="24"/>
          <w:szCs w:val="24"/>
        </w:rPr>
        <w:t xml:space="preserve"> </w:t>
      </w:r>
      <w:r w:rsidRPr="00D90193">
        <w:rPr>
          <w:rFonts w:ascii="Arial" w:hAnsi="Arial" w:cs="Arial"/>
          <w:sz w:val="24"/>
          <w:szCs w:val="24"/>
        </w:rPr>
        <w:t>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1) заявление на выдачу согласия на строительство, реконструкцию, капитальный ремонт, ремонт </w:t>
      </w:r>
      <w:proofErr w:type="gramStart"/>
      <w:r w:rsidRPr="00D90193">
        <w:rPr>
          <w:rFonts w:ascii="Arial" w:hAnsi="Arial" w:cs="Arial"/>
          <w:sz w:val="24"/>
          <w:szCs w:val="24"/>
        </w:rPr>
        <w:t>являющихся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заявление), по форме согласно приложению к настоящему административному регламенту*;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3) план размещения объекта в границах придорожных полос автомобильной дороги в масштабе 1:1000 или 1:500.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2.6.2. Заявитель вправе представить по собственной инициативе следующие документы: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1) выписка из ЕГРЮЛ о юридическом лице, являющемся заявителем;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2) выписка из ЕГРИП об индивидуальном предпринимателе, являющемся заявителем.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2.6.3. 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без необходимости дополнительной подачи заявления в какой-либо иной форме.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2.6.4. Заявление и документы, указанные в пунктах 2.6.1 и 2.6.2 настоящего административного регламента, могут быть представлены заявителями по их выбору </w:t>
      </w:r>
      <w:proofErr w:type="gramStart"/>
      <w:r w:rsidRPr="00D90193">
        <w:rPr>
          <w:rFonts w:ascii="Arial" w:hAnsi="Arial" w:cs="Arial"/>
          <w:sz w:val="24"/>
          <w:szCs w:val="24"/>
        </w:rPr>
        <w:t>в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0193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956720" w:rsidRPr="00D90193" w:rsidRDefault="002C65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Заявление в форме электронного документа подписывается</w:t>
      </w:r>
      <w:r w:rsidRPr="00D90193">
        <w:rPr>
          <w:rFonts w:ascii="Arial" w:hAnsi="Arial" w:cs="Arial"/>
          <w:sz w:val="24"/>
          <w:szCs w:val="24"/>
        </w:rPr>
        <w:br/>
        <w:t>по выбору заявителя:</w:t>
      </w:r>
    </w:p>
    <w:p w:rsidR="00956720" w:rsidRPr="00D90193" w:rsidRDefault="002C65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:rsidR="00956720" w:rsidRPr="00D90193" w:rsidRDefault="002C65D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956720" w:rsidRPr="00D90193" w:rsidRDefault="002C65D0" w:rsidP="00047F4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D90193">
        <w:rPr>
          <w:rFonts w:ascii="Arial" w:hAnsi="Arial" w:cs="Arial"/>
          <w:sz w:val="24"/>
          <w:szCs w:val="24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D90193">
        <w:rPr>
          <w:rFonts w:ascii="Arial" w:hAnsi="Arial" w:cs="Arial"/>
          <w:sz w:val="24"/>
          <w:szCs w:val="24"/>
        </w:rPr>
        <w:br/>
        <w:t>а также при наличии у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lastRenderedPageBreak/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2.7.1. Уполномоченный орган не вправе требовать от заявителя:</w:t>
      </w:r>
    </w:p>
    <w:p w:rsidR="00956720" w:rsidRPr="00D90193" w:rsidRDefault="002C65D0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56720" w:rsidRPr="00D90193" w:rsidRDefault="002C65D0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2.7.1.2.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956720" w:rsidRPr="00D90193" w:rsidRDefault="002C65D0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 xml:space="preserve">2.7.1.3.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D90193">
          <w:rPr>
            <w:rFonts w:ascii="Arial" w:hAnsi="Arial" w:cs="Arial"/>
            <w:sz w:val="24"/>
            <w:szCs w:val="24"/>
          </w:rPr>
          <w:t>части 1 статьи 9</w:t>
        </w:r>
      </w:hyperlink>
      <w:r w:rsidRPr="00D90193">
        <w:rPr>
          <w:rFonts w:ascii="Arial" w:hAnsi="Arial" w:cs="Arial"/>
          <w:sz w:val="24"/>
          <w:szCs w:val="24"/>
        </w:rPr>
        <w:t xml:space="preserve"> Федерального закона № 210-ФЗ;</w:t>
      </w:r>
      <w:proofErr w:type="gramEnd"/>
    </w:p>
    <w:p w:rsidR="00956720" w:rsidRPr="00D90193" w:rsidRDefault="002C65D0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2.7.1.4.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</w:t>
      </w:r>
      <w:r w:rsidRPr="00D90193">
        <w:rPr>
          <w:rFonts w:ascii="Arial" w:hAnsi="Arial" w:cs="Arial"/>
          <w:sz w:val="24"/>
          <w:szCs w:val="24"/>
        </w:rPr>
        <w:lastRenderedPageBreak/>
        <w:t>предоставляющего муниципальную услугу, руководителя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2.7.1.5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56720" w:rsidRPr="00D90193" w:rsidRDefault="002C65D0">
      <w:pPr>
        <w:widowControl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956720" w:rsidRPr="00D90193" w:rsidRDefault="002C65D0">
      <w:pPr>
        <w:widowControl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:rsidR="00956720" w:rsidRPr="00D90193" w:rsidRDefault="002C65D0">
      <w:pPr>
        <w:pStyle w:val="ConsPlusNormal"/>
        <w:widowControl w:val="0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9" w:history="1">
        <w:r w:rsidRPr="00D90193">
          <w:rPr>
            <w:rFonts w:cs="Arial"/>
            <w:sz w:val="24"/>
            <w:szCs w:val="24"/>
          </w:rPr>
          <w:t>статьей 11</w:t>
        </w:r>
      </w:hyperlink>
      <w:r w:rsidRPr="00D90193">
        <w:rPr>
          <w:rFonts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pacing w:val="-1"/>
          <w:sz w:val="24"/>
          <w:szCs w:val="24"/>
        </w:rPr>
        <w:t xml:space="preserve">2.9. </w:t>
      </w:r>
      <w:r w:rsidRPr="00D90193">
        <w:rPr>
          <w:rFonts w:ascii="Arial" w:hAnsi="Arial" w:cs="Arial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pacing w:val="-1"/>
          <w:sz w:val="24"/>
          <w:szCs w:val="24"/>
        </w:rPr>
        <w:t>2.9.1. О</w:t>
      </w:r>
      <w:r w:rsidRPr="00D90193">
        <w:rPr>
          <w:rFonts w:ascii="Arial" w:hAnsi="Arial" w:cs="Arial"/>
          <w:sz w:val="24"/>
          <w:szCs w:val="24"/>
        </w:rPr>
        <w:t>снования для приостановления муниципальной услуги отсутствуют.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2.9.2. Основания для отказа в предоставлении муниципальной услуги: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1) владелец автомобильной дороги местного значения не уполномочен выдавать согласие;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2) планируемое место размещения </w:t>
      </w:r>
      <w:proofErr w:type="gramStart"/>
      <w:r w:rsidRPr="00D90193">
        <w:rPr>
          <w:rFonts w:ascii="Arial" w:hAnsi="Arial" w:cs="Arial"/>
          <w:sz w:val="24"/>
          <w:szCs w:val="24"/>
        </w:rPr>
        <w:t>являющихся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не соответствует требованиям по безопасности дорожного движения;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3) иные основания, определяемые муниципальными нормативно-правовыми актами</w:t>
      </w:r>
      <w:r w:rsidR="00047F43">
        <w:rPr>
          <w:rStyle w:val="a6"/>
          <w:rFonts w:ascii="Arial" w:hAnsi="Arial" w:cs="Arial"/>
          <w:b/>
          <w:color w:val="FF0000"/>
          <w:sz w:val="24"/>
          <w:szCs w:val="24"/>
        </w:rPr>
        <w:t xml:space="preserve"> </w:t>
      </w:r>
      <w:r w:rsidR="00047F43">
        <w:rPr>
          <w:rFonts w:ascii="Arial" w:hAnsi="Arial" w:cs="Arial"/>
          <w:sz w:val="24"/>
          <w:szCs w:val="24"/>
        </w:rPr>
        <w:t>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2.10. Муниципальная услуга предоставляется бесплатно.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D90193">
        <w:rPr>
          <w:rFonts w:ascii="Arial" w:hAnsi="Arial" w:cs="Arial"/>
          <w:sz w:val="24"/>
          <w:szCs w:val="24"/>
        </w:rPr>
        <w:br/>
        <w:t>в случае обращения заявителя непосредственно в уполномоченный орган или МФЦ составляет 15 минут.</w:t>
      </w:r>
    </w:p>
    <w:p w:rsidR="00956720" w:rsidRPr="00D90193" w:rsidRDefault="002C65D0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2.12. Срок регистрации заявления и прилагаемых к нему документов составляет: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 xml:space="preserve">2.13. </w:t>
      </w:r>
      <w:proofErr w:type="gramStart"/>
      <w:r w:rsidRPr="00D90193">
        <w:rPr>
          <w:rFonts w:cs="Arial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D90193">
        <w:rPr>
          <w:rFonts w:cs="Arial"/>
          <w:sz w:val="24"/>
          <w:szCs w:val="24"/>
        </w:rPr>
        <w:lastRenderedPageBreak/>
        <w:t>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56720" w:rsidRPr="00D90193" w:rsidRDefault="002C65D0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2.13.1. Требования к помещениям, в которых предоставляется муниципальная услуга.</w:t>
      </w:r>
    </w:p>
    <w:p w:rsidR="00956720" w:rsidRPr="00D90193" w:rsidRDefault="002C65D0">
      <w:pPr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 xml:space="preserve">Помещения уполномоченного органа должны соответствовать санитарно-эпидемиологическим </w:t>
      </w:r>
      <w:hyperlink r:id="rId10" w:history="1">
        <w:r w:rsidRPr="00D90193">
          <w:rPr>
            <w:rFonts w:cs="Arial"/>
            <w:sz w:val="24"/>
            <w:szCs w:val="24"/>
          </w:rPr>
          <w:t>правилам и нормативам</w:t>
        </w:r>
      </w:hyperlink>
      <w:r w:rsidRPr="00D90193">
        <w:rPr>
          <w:rFonts w:cs="Arial"/>
          <w:sz w:val="24"/>
          <w:szCs w:val="24"/>
        </w:rPr>
        <w:t xml:space="preserve"> </w:t>
      </w:r>
      <w:bookmarkStart w:id="1" w:name="_Hlk73960986"/>
      <w:r w:rsidRPr="00D90193">
        <w:rPr>
          <w:rFonts w:cs="Arial"/>
          <w:sz w:val="24"/>
          <w:szCs w:val="24"/>
        </w:rPr>
        <w:t>постановления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</w:t>
      </w:r>
      <w:bookmarkEnd w:id="1"/>
      <w:r w:rsidRPr="00D90193">
        <w:rPr>
          <w:rFonts w:cs="Arial"/>
          <w:sz w:val="24"/>
          <w:szCs w:val="24"/>
        </w:rPr>
        <w:t xml:space="preserve"> и быть оборудованы средствами пожаротушения.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2.13.2. Требования к местам ожидания.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2.13.3. Требования к местам приема заявителей.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2.13.4. Требования к информационным стендам.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lastRenderedPageBreak/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формы и образцы документов для заполнения;</w:t>
      </w:r>
    </w:p>
    <w:p w:rsidR="00956720" w:rsidRPr="00D90193" w:rsidRDefault="002C65D0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956720" w:rsidRPr="00D90193" w:rsidRDefault="002C65D0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справочные телефоны;</w:t>
      </w:r>
    </w:p>
    <w:p w:rsidR="00956720" w:rsidRPr="00D90193" w:rsidRDefault="002C65D0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956720" w:rsidRPr="00D90193" w:rsidRDefault="002C65D0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и на официальном сайте уполномоченного органа (адрес сайта </w:t>
      </w:r>
      <w:proofErr w:type="spellStart"/>
      <w:r w:rsidRPr="00D90193">
        <w:rPr>
          <w:rFonts w:cs="Arial"/>
          <w:sz w:val="24"/>
          <w:szCs w:val="24"/>
        </w:rPr>
        <w:t>http</w:t>
      </w:r>
      <w:proofErr w:type="spellEnd"/>
      <w:r w:rsidRPr="00D90193">
        <w:rPr>
          <w:rFonts w:cs="Arial"/>
          <w:sz w:val="24"/>
          <w:szCs w:val="24"/>
        </w:rPr>
        <w:t>//atamanovka-34.ru).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56720" w:rsidRPr="00D90193" w:rsidRDefault="002C65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90193">
        <w:rPr>
          <w:rFonts w:cs="Arial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D90193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D9019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90193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D90193">
        <w:rPr>
          <w:rFonts w:ascii="Arial" w:hAnsi="Arial" w:cs="Arial"/>
          <w:sz w:val="24"/>
          <w:szCs w:val="24"/>
        </w:rPr>
        <w:t>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 xml:space="preserve"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</w:t>
      </w:r>
      <w:r w:rsidRPr="00D90193">
        <w:rPr>
          <w:rFonts w:ascii="Arial" w:hAnsi="Arial" w:cs="Arial"/>
          <w:sz w:val="24"/>
          <w:szCs w:val="24"/>
        </w:rPr>
        <w:lastRenderedPageBreak/>
        <w:t>политики и нормативно-правовому регулированию в сфере социальной защиты населения;</w:t>
      </w:r>
      <w:proofErr w:type="gramEnd"/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956720" w:rsidRPr="00D90193" w:rsidRDefault="002C65D0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D90193">
        <w:rPr>
          <w:rFonts w:ascii="Arial" w:hAnsi="Arial" w:cs="Arial"/>
          <w:sz w:val="24"/>
          <w:szCs w:val="24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D90193">
        <w:rPr>
          <w:rFonts w:ascii="Arial" w:hAnsi="Arial" w:cs="Arial"/>
          <w:i/>
          <w:sz w:val="24"/>
          <w:szCs w:val="24"/>
        </w:rPr>
        <w:t xml:space="preserve"> </w:t>
      </w:r>
      <w:r w:rsidRPr="00D90193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956720" w:rsidRPr="00D90193" w:rsidRDefault="00956720">
      <w:pPr>
        <w:ind w:left="900" w:right="771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56720" w:rsidRPr="00D90193" w:rsidRDefault="002C65D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90193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56720" w:rsidRPr="00D90193" w:rsidRDefault="00956720">
      <w:pPr>
        <w:ind w:left="600" w:right="771"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1) прием и регистрация заявления (отказ в приеме), в том числе, поступившего в электронной форме и прилагаемых к нему документов;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2) направление межведомственных запросов в органы (организации), участвующие в предоставлении муниципальной услуги;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 Прием и регистрация заявления (отказ в приеме), в том числе, поступившего в электронной форме и прилагаемых к нему документов.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документов, указанных в пункте 2.6.1 настоящего административного регламента, на личном приеме, через МФЦ, почтовым отправлением или в электронной форме.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 w:rsidRPr="00D90193">
        <w:rPr>
          <w:rFonts w:ascii="Arial" w:hAnsi="Arial" w:cs="Arial"/>
          <w:color w:val="4472C4"/>
          <w:sz w:val="24"/>
          <w:szCs w:val="24"/>
        </w:rPr>
        <w:t>+,</w:t>
      </w:r>
      <w:r w:rsidRPr="00D90193">
        <w:rPr>
          <w:rFonts w:ascii="Arial" w:hAnsi="Arial" w:cs="Arial"/>
          <w:sz w:val="24"/>
          <w:szCs w:val="24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lastRenderedPageBreak/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D90193">
        <w:rPr>
          <w:rFonts w:ascii="Arial" w:hAnsi="Arial" w:cs="Arial"/>
          <w:sz w:val="24"/>
          <w:szCs w:val="24"/>
        </w:rPr>
        <w:t>указанным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МФЦ. </w:t>
      </w:r>
    </w:p>
    <w:p w:rsidR="00956720" w:rsidRPr="00D90193" w:rsidRDefault="002C65D0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3.1.5. При поступлении заявления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3.1.6.</w:t>
      </w:r>
      <w:r w:rsidRPr="00D9019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D90193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56720" w:rsidRPr="00D90193" w:rsidRDefault="002C65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3.1.7. </w:t>
      </w:r>
      <w:proofErr w:type="gramStart"/>
      <w:r w:rsidRPr="00D90193">
        <w:rPr>
          <w:rFonts w:ascii="Arial" w:hAnsi="Arial" w:cs="Arial"/>
          <w:sz w:val="24"/>
          <w:szCs w:val="24"/>
        </w:rPr>
        <w:t xml:space="preserve"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</w:t>
      </w:r>
      <w:r w:rsidRPr="00D90193">
        <w:rPr>
          <w:rFonts w:ascii="Arial" w:hAnsi="Arial" w:cs="Arial"/>
          <w:sz w:val="24"/>
          <w:szCs w:val="24"/>
        </w:rPr>
        <w:lastRenderedPageBreak/>
        <w:t>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D90193">
        <w:rPr>
          <w:rFonts w:ascii="Arial" w:hAnsi="Arial" w:cs="Arial"/>
          <w:sz w:val="24"/>
          <w:szCs w:val="24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0193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1" w:history="1">
        <w:r w:rsidRPr="00D90193">
          <w:rPr>
            <w:rFonts w:ascii="Arial" w:hAnsi="Arial" w:cs="Arial"/>
            <w:sz w:val="24"/>
            <w:szCs w:val="24"/>
          </w:rPr>
          <w:t>статьи 11</w:t>
        </w:r>
      </w:hyperlink>
      <w:r w:rsidRPr="00D90193">
        <w:rPr>
          <w:rFonts w:ascii="Arial" w:hAnsi="Arial" w:cs="Arial"/>
          <w:sz w:val="24"/>
          <w:szCs w:val="24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3.1.8. Максимальный срок исполнения административной процедуры:</w:t>
      </w:r>
    </w:p>
    <w:p w:rsidR="00956720" w:rsidRPr="00D90193" w:rsidRDefault="002C65D0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Прием и регистрация документов осуществляется: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  <w:highlight w:val="green"/>
        </w:rPr>
      </w:pPr>
      <w:r w:rsidRPr="00D90193">
        <w:rPr>
          <w:rFonts w:ascii="Arial" w:hAnsi="Arial" w:cs="Arial"/>
          <w:sz w:val="24"/>
          <w:szCs w:val="24"/>
        </w:rPr>
        <w:t>- при поступлении заявления и документов по почте, посредством Единого портала государственных</w:t>
      </w:r>
      <w:r w:rsidRPr="00D90193">
        <w:rPr>
          <w:rFonts w:ascii="Arial" w:hAnsi="Arial" w:cs="Arial"/>
          <w:sz w:val="24"/>
          <w:szCs w:val="24"/>
        </w:rPr>
        <w:br/>
        <w:t>и муниципальных услуг, МФЦ – 1 рабочий день.</w:t>
      </w:r>
    </w:p>
    <w:p w:rsidR="00956720" w:rsidRPr="00D90193" w:rsidRDefault="002C65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1 рабочего дня со дня их регистрации.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D90193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D90193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3.1.9. Результатом выполнения административной процедуры является: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прием и регистрация заявления, выдача (направление) расписки в получении заявления и приложенных к нему документов (уведомления о получении заявления);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выдача (направление) письма об отказе в приеме документов (уведомления об отказе в приеме к рассмотрению документов).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3.2. Направление межведомственных запросов в органы (организации), участвующие в предоставлении муниципальной услуги.</w:t>
      </w:r>
    </w:p>
    <w:p w:rsidR="00956720" w:rsidRPr="00D90193" w:rsidRDefault="002C65D0">
      <w:pPr>
        <w:widowControl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3.2.2. </w:t>
      </w:r>
      <w:proofErr w:type="gramStart"/>
      <w:r w:rsidRPr="00D90193">
        <w:rPr>
          <w:rFonts w:ascii="Arial" w:hAnsi="Arial" w:cs="Arial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2" w:history="1">
        <w:r w:rsidRPr="00D90193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D90193">
        <w:rPr>
          <w:rFonts w:ascii="Arial" w:hAnsi="Arial" w:cs="Arial"/>
          <w:sz w:val="24"/>
          <w:szCs w:val="24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</w:t>
      </w:r>
      <w:r w:rsidRPr="00D90193">
        <w:rPr>
          <w:rFonts w:ascii="Arial" w:hAnsi="Arial" w:cs="Arial"/>
          <w:sz w:val="24"/>
          <w:szCs w:val="24"/>
        </w:rPr>
        <w:lastRenderedPageBreak/>
        <w:t>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3.2.3. Максимальный срок выполнения административной процедуры – 1 рабочий день со дня регистрации заявления.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выдаче согласия</w:t>
      </w:r>
      <w:r w:rsidRPr="00D90193">
        <w:rPr>
          <w:rFonts w:ascii="Arial" w:hAnsi="Arial" w:cs="Arial"/>
          <w:i/>
          <w:sz w:val="24"/>
          <w:szCs w:val="24"/>
        </w:rPr>
        <w:t>,</w:t>
      </w:r>
      <w:r w:rsidRPr="00D90193">
        <w:rPr>
          <w:rFonts w:ascii="Arial" w:hAnsi="Arial" w:cs="Arial"/>
          <w:sz w:val="24"/>
          <w:szCs w:val="24"/>
        </w:rPr>
        <w:t xml:space="preserve"> предусмотренных пунктом 2.9.2 настоящего административного регламента.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письма об отказе в выдаче согласия с указанием причин в соответствии с пунктом 2.9.2 настоящего административного регламента.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согласия.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3.3.4. Проект письма о согласии (письма об отказе в выдачи согласия)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956720" w:rsidRPr="00D90193" w:rsidRDefault="002C65D0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письмо о согласии (письмо об отказе в выдачи согласия).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3.3.6. Подписанное письмо о согласии (письмо об отказе в выдачи согласия)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3.3.7. В день подписания письма о согласии (письма об отказе в выдаче согласия) должностное лицо уполномоченного органа, ответственное за предоставление муниципальной услуги, 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:rsidR="00956720" w:rsidRPr="00D90193" w:rsidRDefault="002C65D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подписанного письма о согласии (письма об отказе в выдаче согласия) в МФЦ в день подписания указанного документа, </w:t>
      </w:r>
      <w:r w:rsidRPr="00D90193">
        <w:rPr>
          <w:rFonts w:ascii="Arial" w:hAnsi="Arial" w:cs="Arial"/>
          <w:sz w:val="24"/>
          <w:szCs w:val="24"/>
        </w:rPr>
        <w:lastRenderedPageBreak/>
        <w:t>если иной способ получения не указан заявителем.</w:t>
      </w: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3.3.8. Максимальный срок выполнения административной процедуры - 20 дней со дня поступления заявления.</w:t>
      </w:r>
      <w:r w:rsidRPr="00D90193">
        <w:rPr>
          <w:rStyle w:val="a6"/>
          <w:rFonts w:ascii="Arial" w:hAnsi="Arial" w:cs="Arial"/>
          <w:b/>
          <w:color w:val="FF0000"/>
          <w:sz w:val="24"/>
          <w:szCs w:val="24"/>
        </w:rPr>
        <w:t xml:space="preserve"> </w:t>
      </w:r>
      <w:r w:rsidR="00047F43">
        <w:rPr>
          <w:rStyle w:val="a6"/>
          <w:rFonts w:ascii="Arial" w:hAnsi="Arial" w:cs="Arial"/>
          <w:b/>
          <w:color w:val="FF0000"/>
          <w:sz w:val="24"/>
          <w:szCs w:val="24"/>
        </w:rPr>
        <w:t xml:space="preserve"> </w:t>
      </w:r>
      <w:bookmarkStart w:id="2" w:name="_GoBack"/>
      <w:bookmarkEnd w:id="2"/>
    </w:p>
    <w:p w:rsidR="00956720" w:rsidRPr="00D90193" w:rsidRDefault="002C65D0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3.3.9. Результатом выполнения административной процедуры является:</w:t>
      </w:r>
    </w:p>
    <w:p w:rsidR="00956720" w:rsidRPr="00D90193" w:rsidRDefault="002C65D0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направление (вручение) заявителю согласия либо письма об отказе в выдаче согласия;</w:t>
      </w:r>
    </w:p>
    <w:p w:rsidR="00956720" w:rsidRPr="00D90193" w:rsidRDefault="002C65D0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- направление в МФЦ согласия либо письма об отказе в выдаче согласия.</w:t>
      </w:r>
    </w:p>
    <w:p w:rsidR="00956720" w:rsidRPr="00D90193" w:rsidRDefault="00956720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  <w:u w:val="single"/>
        </w:rPr>
        <w:t>Примечание:</w:t>
      </w:r>
    </w:p>
    <w:p w:rsidR="00956720" w:rsidRPr="00D90193" w:rsidRDefault="00956720">
      <w:pPr>
        <w:pStyle w:val="a8"/>
        <w:ind w:right="-16" w:firstLine="709"/>
        <w:jc w:val="both"/>
        <w:rPr>
          <w:rFonts w:ascii="Arial" w:hAnsi="Arial" w:cs="Arial"/>
          <w:sz w:val="24"/>
          <w:szCs w:val="24"/>
        </w:rPr>
      </w:pPr>
    </w:p>
    <w:p w:rsidR="00956720" w:rsidRPr="00D90193" w:rsidRDefault="002C65D0">
      <w:pPr>
        <w:pStyle w:val="a8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90193">
        <w:rPr>
          <w:rFonts w:ascii="Arial" w:hAnsi="Arial" w:cs="Arial"/>
          <w:sz w:val="24"/>
          <w:szCs w:val="24"/>
        </w:rPr>
        <w:t>* Форма заявления разрабатывается уполномоченным органом, с учетом требований законодательства Российской Федерации.</w:t>
      </w:r>
    </w:p>
    <w:sectPr w:rsidR="00956720" w:rsidRPr="00D90193">
      <w:headerReference w:type="default" r:id="rId13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FD" w:rsidRDefault="00A45FFD">
      <w:r>
        <w:separator/>
      </w:r>
    </w:p>
  </w:endnote>
  <w:endnote w:type="continuationSeparator" w:id="0">
    <w:p w:rsidR="00A45FFD" w:rsidRDefault="00A4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FD" w:rsidRDefault="00A45FFD">
      <w:r>
        <w:separator/>
      </w:r>
    </w:p>
  </w:footnote>
  <w:footnote w:type="continuationSeparator" w:id="0">
    <w:p w:rsidR="00A45FFD" w:rsidRDefault="00A45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20" w:rsidRDefault="002C65D0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047F43">
      <w:rPr>
        <w:rStyle w:val="a5"/>
        <w:noProof/>
      </w:rPr>
      <w:t>2</w:t>
    </w:r>
    <w:r>
      <w:rPr>
        <w:rStyle w:val="a5"/>
      </w:rPr>
      <w:fldChar w:fldCharType="end"/>
    </w:r>
  </w:p>
  <w:p w:rsidR="00956720" w:rsidRDefault="0095672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720"/>
    <w:rsid w:val="00047F43"/>
    <w:rsid w:val="002C65D0"/>
    <w:rsid w:val="00956720"/>
    <w:rsid w:val="00A45FFD"/>
    <w:rsid w:val="00D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endnote text"/>
    <w:basedOn w:val="a"/>
    <w:link w:val="a9"/>
  </w:style>
  <w:style w:type="character" w:customStyle="1" w:styleId="a9">
    <w:name w:val="Текст концевой сноски Знак"/>
    <w:basedOn w:val="1"/>
    <w:link w:val="a8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93BC30E4FA44C02BFC9CA1964E73C85064487B2D390420E4EFAEE12C5063752E5772169E333C7cCF9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8555F87EEE3D081121F3A0C06BC32333E96723901DBFEB23BD6A44B282E0D3724CF416228BE97C2FV7n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6EFCEBD78D73945BB09737A027B4142E33081DC130F502F77E0E3DD8F195EB1B53B1CE58D9EE82C8o9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DB994723FE8A2A5C2A977E5B1A6D0FD52D014751949B3CE3C7C1EF552676952840729519EFF3B4O6h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5379</Words>
  <Characters>30663</Characters>
  <Application>Microsoft Office Word</Application>
  <DocSecurity>0</DocSecurity>
  <Lines>255</Lines>
  <Paragraphs>71</Paragraphs>
  <ScaleCrop>false</ScaleCrop>
  <Company/>
  <LinksUpToDate>false</LinksUpToDate>
  <CharactersWithSpaces>35971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2025-07-22T10:56:00Z</dcterms:created>
  <dcterms:modified xsi:type="dcterms:W3CDTF">2025-07-24T05:36:00Z</dcterms:modified>
</cp:coreProperties>
</file>