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74" w:rsidRPr="0003200F" w:rsidRDefault="00B85986">
      <w:pPr>
        <w:jc w:val="center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>Администрация</w:t>
      </w:r>
    </w:p>
    <w:p w:rsidR="00750574" w:rsidRPr="0003200F" w:rsidRDefault="00B85986">
      <w:pPr>
        <w:jc w:val="center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750574" w:rsidRPr="0003200F" w:rsidRDefault="00B85986">
      <w:pPr>
        <w:jc w:val="center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750574" w:rsidRPr="0003200F" w:rsidRDefault="00B85986">
      <w:pPr>
        <w:jc w:val="center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50574" w:rsidRDefault="00750574">
      <w:pPr>
        <w:widowControl w:val="0"/>
      </w:pPr>
    </w:p>
    <w:p w:rsidR="00750574" w:rsidRDefault="00750574">
      <w:pPr>
        <w:widowControl w:val="0"/>
      </w:pPr>
    </w:p>
    <w:p w:rsidR="00750574" w:rsidRPr="0003200F" w:rsidRDefault="00B85986">
      <w:pPr>
        <w:widowControl w:val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3200F">
        <w:rPr>
          <w:rFonts w:ascii="Arial" w:hAnsi="Arial" w:cs="Arial"/>
          <w:b/>
          <w:sz w:val="24"/>
          <w:szCs w:val="24"/>
        </w:rPr>
        <w:t>ПОСТАНОВЛЕНИЕ</w:t>
      </w:r>
    </w:p>
    <w:p w:rsidR="00750574" w:rsidRPr="0003200F" w:rsidRDefault="00750574">
      <w:pPr>
        <w:widowControl w:val="0"/>
        <w:jc w:val="center"/>
        <w:rPr>
          <w:rFonts w:ascii="Arial" w:hAnsi="Arial" w:cs="Arial"/>
          <w:i/>
          <w:sz w:val="24"/>
          <w:szCs w:val="24"/>
        </w:rPr>
      </w:pPr>
    </w:p>
    <w:p w:rsidR="00750574" w:rsidRPr="0003200F" w:rsidRDefault="00750574">
      <w:pPr>
        <w:widowControl w:val="0"/>
        <w:rPr>
          <w:rFonts w:ascii="Arial" w:hAnsi="Arial" w:cs="Arial"/>
          <w:sz w:val="24"/>
          <w:szCs w:val="24"/>
        </w:rPr>
      </w:pPr>
    </w:p>
    <w:p w:rsidR="00750574" w:rsidRPr="0003200F" w:rsidRDefault="00B85986">
      <w:pPr>
        <w:widowControl w:val="0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>от «21</w:t>
      </w:r>
      <w:r w:rsidRPr="0003200F">
        <w:rPr>
          <w:rFonts w:ascii="Arial" w:hAnsi="Arial" w:cs="Arial"/>
          <w:b/>
          <w:sz w:val="24"/>
          <w:szCs w:val="24"/>
        </w:rPr>
        <w:t xml:space="preserve">» июля </w:t>
      </w:r>
      <w:r w:rsidRPr="0003200F">
        <w:rPr>
          <w:rFonts w:ascii="Arial" w:hAnsi="Arial" w:cs="Arial"/>
          <w:b/>
          <w:spacing w:val="7"/>
          <w:sz w:val="24"/>
          <w:szCs w:val="24"/>
        </w:rPr>
        <w:t xml:space="preserve">2025 г.                                             </w:t>
      </w:r>
      <w:r w:rsidRPr="0003200F">
        <w:rPr>
          <w:rFonts w:ascii="Arial" w:hAnsi="Arial" w:cs="Arial"/>
          <w:b/>
          <w:sz w:val="24"/>
          <w:szCs w:val="24"/>
        </w:rPr>
        <w:t>№</w:t>
      </w:r>
      <w:r w:rsidRPr="0003200F">
        <w:rPr>
          <w:rFonts w:ascii="Arial" w:hAnsi="Arial" w:cs="Arial"/>
          <w:b/>
          <w:spacing w:val="7"/>
          <w:sz w:val="24"/>
          <w:szCs w:val="24"/>
        </w:rPr>
        <w:t xml:space="preserve"> 33-п</w:t>
      </w:r>
    </w:p>
    <w:p w:rsidR="00750574" w:rsidRPr="0003200F" w:rsidRDefault="00750574">
      <w:pPr>
        <w:widowControl w:val="0"/>
        <w:rPr>
          <w:rFonts w:ascii="Arial" w:hAnsi="Arial" w:cs="Arial"/>
          <w:sz w:val="24"/>
          <w:szCs w:val="24"/>
        </w:rPr>
      </w:pPr>
    </w:p>
    <w:p w:rsidR="00750574" w:rsidRPr="0003200F" w:rsidRDefault="00750574">
      <w:pPr>
        <w:widowControl w:val="0"/>
        <w:rPr>
          <w:rFonts w:ascii="Arial" w:hAnsi="Arial" w:cs="Arial"/>
          <w:sz w:val="24"/>
          <w:szCs w:val="24"/>
        </w:rPr>
      </w:pPr>
    </w:p>
    <w:p w:rsidR="00750574" w:rsidRPr="0003200F" w:rsidRDefault="00064205" w:rsidP="00064205">
      <w:pPr>
        <w:pStyle w:val="ConsPlusCell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</w:t>
      </w:r>
      <w:r w:rsidR="00B85986" w:rsidRPr="0003200F">
        <w:rPr>
          <w:rFonts w:cs="Arial"/>
          <w:b/>
          <w:sz w:val="24"/>
          <w:szCs w:val="24"/>
        </w:rPr>
        <w:t>О внесении изменений в постановление</w:t>
      </w:r>
      <w:r w:rsidR="00B85986" w:rsidRPr="0003200F">
        <w:rPr>
          <w:rFonts w:cs="Arial"/>
          <w:sz w:val="24"/>
          <w:szCs w:val="24"/>
        </w:rPr>
        <w:t xml:space="preserve"> </w:t>
      </w:r>
      <w:r w:rsidR="00B85986" w:rsidRPr="0003200F">
        <w:rPr>
          <w:rFonts w:cs="Arial"/>
          <w:b/>
          <w:sz w:val="24"/>
          <w:szCs w:val="24"/>
        </w:rPr>
        <w:t xml:space="preserve">администрации Атамановского сельского поселения Даниловского муниципального района Волгоградской области </w:t>
      </w:r>
      <w:r w:rsidR="00B85986" w:rsidRPr="0003200F">
        <w:rPr>
          <w:rFonts w:cs="Arial"/>
          <w:sz w:val="24"/>
          <w:szCs w:val="24"/>
        </w:rPr>
        <w:t xml:space="preserve">  </w:t>
      </w:r>
      <w:r w:rsidR="00B85986" w:rsidRPr="0003200F">
        <w:rPr>
          <w:rFonts w:cs="Arial"/>
          <w:b/>
          <w:sz w:val="24"/>
          <w:szCs w:val="24"/>
        </w:rPr>
        <w:t>от «10» сентября   2021 г. № 41-п  «Об утверждении административного регламента предоставления муниципальной услуги «Принятие решения о проведен</w:t>
      </w:r>
      <w:proofErr w:type="gramStart"/>
      <w:r w:rsidR="00B85986" w:rsidRPr="0003200F">
        <w:rPr>
          <w:rFonts w:cs="Arial"/>
          <w:b/>
          <w:sz w:val="24"/>
          <w:szCs w:val="24"/>
        </w:rPr>
        <w:t>ии ау</w:t>
      </w:r>
      <w:proofErr w:type="gramEnd"/>
      <w:r w:rsidR="00B85986" w:rsidRPr="0003200F">
        <w:rPr>
          <w:rFonts w:cs="Arial"/>
          <w:b/>
          <w:sz w:val="24"/>
          <w:szCs w:val="24"/>
        </w:rPr>
        <w:t>кциона на право заключения договора аренды земельных участков, находящихся в муниципальной собственности»</w:t>
      </w:r>
    </w:p>
    <w:p w:rsidR="00750574" w:rsidRPr="0003200F" w:rsidRDefault="00750574">
      <w:pPr>
        <w:jc w:val="both"/>
        <w:rPr>
          <w:rFonts w:ascii="Arial" w:hAnsi="Arial" w:cs="Arial"/>
          <w:sz w:val="24"/>
          <w:szCs w:val="24"/>
        </w:rPr>
      </w:pPr>
    </w:p>
    <w:p w:rsidR="00750574" w:rsidRPr="0003200F" w:rsidRDefault="00B85986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03200F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</w:t>
      </w:r>
      <w:r w:rsidRPr="0003200F">
        <w:rPr>
          <w:rFonts w:ascii="Arial" w:hAnsi="Arial" w:cs="Arial"/>
          <w:sz w:val="24"/>
          <w:szCs w:val="24"/>
        </w:rPr>
        <w:t xml:space="preserve">и», от 27.07.2010 № 210-ФЗ «Об организации предоставления государственных и муниципальных услуг», от 28.12.2024 № 538-ФЗ                     «О внесении изменений в Земельный кодекс Российской Федерации и статью 3 Федерального закона «О внесении изменений </w:t>
      </w:r>
      <w:r w:rsidRPr="0003200F">
        <w:rPr>
          <w:rFonts w:ascii="Arial" w:hAnsi="Arial" w:cs="Arial"/>
          <w:sz w:val="24"/>
          <w:szCs w:val="24"/>
        </w:rPr>
        <w:t>в Земельный кодекс Российской Федерации и признании утратившей силу части 7 статьи 34 Федерального</w:t>
      </w:r>
      <w:proofErr w:type="gramEnd"/>
      <w:r w:rsidRPr="0003200F">
        <w:rPr>
          <w:rFonts w:ascii="Arial" w:hAnsi="Arial" w:cs="Arial"/>
          <w:sz w:val="24"/>
          <w:szCs w:val="24"/>
        </w:rPr>
        <w:t xml:space="preserve"> закона «О внесении изменений в Земельный кодекс Российской Федерации и отдельные законодательные акты Российской Федерации</w:t>
      </w:r>
      <w:r w:rsidRPr="0003200F">
        <w:rPr>
          <w:rFonts w:ascii="Arial" w:hAnsi="Arial" w:cs="Arial"/>
          <w:b/>
          <w:sz w:val="24"/>
          <w:szCs w:val="24"/>
        </w:rPr>
        <w:t xml:space="preserve">», </w:t>
      </w:r>
      <w:r w:rsidRPr="0003200F">
        <w:rPr>
          <w:rFonts w:ascii="Arial" w:hAnsi="Arial" w:cs="Arial"/>
          <w:sz w:val="24"/>
          <w:szCs w:val="24"/>
        </w:rPr>
        <w:t>руководствуясь</w:t>
      </w:r>
      <w:r w:rsidRPr="0003200F">
        <w:rPr>
          <w:rFonts w:ascii="Arial" w:hAnsi="Arial" w:cs="Arial"/>
          <w:spacing w:val="-30"/>
          <w:sz w:val="24"/>
          <w:szCs w:val="24"/>
        </w:rPr>
        <w:t xml:space="preserve"> </w:t>
      </w:r>
      <w:r w:rsidRPr="0003200F">
        <w:rPr>
          <w:rFonts w:ascii="Arial" w:hAnsi="Arial" w:cs="Arial"/>
          <w:sz w:val="24"/>
          <w:szCs w:val="24"/>
        </w:rPr>
        <w:t>Уставом Атамановс</w:t>
      </w:r>
      <w:r w:rsidRPr="0003200F">
        <w:rPr>
          <w:rFonts w:ascii="Arial" w:hAnsi="Arial" w:cs="Arial"/>
          <w:sz w:val="24"/>
          <w:szCs w:val="24"/>
        </w:rPr>
        <w:t xml:space="preserve">кого сельского поселения Даниловского муниципального района Волгоградской области, администрация Атамановского сельского поселения </w:t>
      </w:r>
    </w:p>
    <w:p w:rsidR="00750574" w:rsidRPr="0003200F" w:rsidRDefault="00B85986">
      <w:pPr>
        <w:jc w:val="both"/>
        <w:rPr>
          <w:rFonts w:ascii="Arial" w:hAnsi="Arial" w:cs="Arial"/>
          <w:b/>
          <w:sz w:val="24"/>
          <w:szCs w:val="24"/>
        </w:rPr>
      </w:pPr>
      <w:r w:rsidRPr="0003200F">
        <w:rPr>
          <w:rFonts w:ascii="Arial" w:hAnsi="Arial" w:cs="Arial"/>
          <w:b/>
          <w:sz w:val="24"/>
          <w:szCs w:val="24"/>
        </w:rPr>
        <w:t xml:space="preserve"> </w:t>
      </w:r>
      <w:r w:rsidRPr="0003200F">
        <w:rPr>
          <w:rFonts w:ascii="Arial" w:hAnsi="Arial" w:cs="Arial"/>
          <w:b/>
          <w:spacing w:val="30"/>
          <w:sz w:val="24"/>
          <w:szCs w:val="24"/>
        </w:rPr>
        <w:t>постановляет</w:t>
      </w:r>
      <w:r w:rsidRPr="0003200F">
        <w:rPr>
          <w:rFonts w:ascii="Arial" w:hAnsi="Arial" w:cs="Arial"/>
          <w:b/>
          <w:sz w:val="24"/>
          <w:szCs w:val="24"/>
        </w:rPr>
        <w:t>:</w:t>
      </w:r>
    </w:p>
    <w:p w:rsidR="00750574" w:rsidRPr="0003200F" w:rsidRDefault="00B85986" w:rsidP="0003200F">
      <w:pPr>
        <w:pStyle w:val="ConsPlusCell"/>
        <w:jc w:val="both"/>
        <w:rPr>
          <w:rFonts w:cs="Arial"/>
          <w:sz w:val="24"/>
          <w:szCs w:val="24"/>
        </w:rPr>
      </w:pPr>
      <w:r w:rsidRPr="0003200F">
        <w:rPr>
          <w:rFonts w:cs="Arial"/>
          <w:sz w:val="24"/>
          <w:szCs w:val="24"/>
        </w:rPr>
        <w:t xml:space="preserve">1. </w:t>
      </w:r>
      <w:proofErr w:type="gramStart"/>
      <w:r w:rsidRPr="0003200F">
        <w:rPr>
          <w:rFonts w:cs="Arial"/>
          <w:sz w:val="24"/>
          <w:szCs w:val="24"/>
        </w:rPr>
        <w:t>Внести в административный регламент предоставления муниципальной услуги «Принятие решения о проведении аук</w:t>
      </w:r>
      <w:r w:rsidRPr="0003200F">
        <w:rPr>
          <w:rFonts w:cs="Arial"/>
          <w:sz w:val="24"/>
          <w:szCs w:val="24"/>
        </w:rPr>
        <w:t>циона на право заключения договора аренды земельных участков, находящихся в муниципальной собственности, утвержденный постановлением администрации Атамановского сельского поселения Даниловского муниципального района Волгоградской области от «10» сентября 2</w:t>
      </w:r>
      <w:r w:rsidRPr="0003200F">
        <w:rPr>
          <w:rFonts w:cs="Arial"/>
          <w:sz w:val="24"/>
          <w:szCs w:val="24"/>
        </w:rPr>
        <w:t>021 г. № 41-п, следующие изменения:</w:t>
      </w:r>
      <w:proofErr w:type="gramEnd"/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1) в пункте 2.4.1: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абзаце первом слова «двух месяцев» заменить словами «чем тридцать дней»;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2) в пункте 2.4.2 слова «два месяца» заменить словами «тридцать дней»;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3) пункт 2.4.3 исключить;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4) пункт 2.5 изложить в сле</w:t>
      </w:r>
      <w:r w:rsidRPr="0003200F">
        <w:rPr>
          <w:rFonts w:ascii="Arial" w:hAnsi="Arial" w:cs="Arial"/>
          <w:sz w:val="24"/>
          <w:szCs w:val="24"/>
        </w:rPr>
        <w:t xml:space="preserve">дующей редакции: 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«2.5. Правовые основания для предоставления услуги.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</w:t>
      </w:r>
      <w:r w:rsidRPr="0003200F">
        <w:rPr>
          <w:rFonts w:ascii="Arial" w:hAnsi="Arial" w:cs="Arial"/>
          <w:sz w:val="24"/>
          <w:szCs w:val="24"/>
        </w:rPr>
        <w:t>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</w:t>
      </w:r>
      <w:proofErr w:type="gramStart"/>
      <w:r w:rsidRPr="0003200F">
        <w:rPr>
          <w:rFonts w:ascii="Arial" w:hAnsi="Arial" w:cs="Arial"/>
          <w:sz w:val="24"/>
          <w:szCs w:val="24"/>
        </w:rPr>
        <w:t xml:space="preserve">.»; </w:t>
      </w:r>
      <w:proofErr w:type="gramEnd"/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5) в пункте 2.6.1.1: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абзац третий изложить в</w:t>
      </w:r>
      <w:r w:rsidRPr="0003200F">
        <w:rPr>
          <w:rFonts w:ascii="Arial" w:hAnsi="Arial" w:cs="Arial"/>
          <w:sz w:val="24"/>
          <w:szCs w:val="24"/>
        </w:rPr>
        <w:t xml:space="preserve"> следующей редакции: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lastRenderedPageBreak/>
        <w:t>«Примерная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информационно-телекоммуникационной сети «Интернет» (да</w:t>
      </w:r>
      <w:r w:rsidRPr="0003200F">
        <w:rPr>
          <w:rFonts w:ascii="Arial" w:hAnsi="Arial" w:cs="Arial"/>
          <w:sz w:val="24"/>
          <w:szCs w:val="24"/>
        </w:rPr>
        <w:t>лее – официальный сайт уполномоченного органа) с возможностью его бесплатного копирования</w:t>
      </w:r>
      <w:proofErr w:type="gramStart"/>
      <w:r w:rsidRPr="0003200F">
        <w:rPr>
          <w:rFonts w:ascii="Arial" w:hAnsi="Arial" w:cs="Arial"/>
          <w:sz w:val="24"/>
          <w:szCs w:val="24"/>
        </w:rPr>
        <w:t>.»;</w:t>
      </w:r>
      <w:proofErr w:type="gramEnd"/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абзацах пятом и десятом слова «на официальном сайте» заменить словами «на официальном сайте уполномоченного органа»;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6) в абзаце третьем, пятом и десятом пункт</w:t>
      </w:r>
      <w:r w:rsidRPr="0003200F">
        <w:rPr>
          <w:rFonts w:ascii="Arial" w:hAnsi="Arial" w:cs="Arial"/>
          <w:sz w:val="24"/>
          <w:szCs w:val="24"/>
        </w:rPr>
        <w:t>а 2.6.2.1 слова «на официальном сайте» заменить словами «на официальном сайте уполномоченного органа»;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7) в абзаце первом пункта 2.6.3 слова «в сети «Интернет»» исключить;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8) в пункте 2.8.2: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подпункт 12 дополнить словами «или принято решение о комплексно</w:t>
      </w:r>
      <w:r w:rsidRPr="0003200F">
        <w:rPr>
          <w:rFonts w:ascii="Arial" w:hAnsi="Arial" w:cs="Arial"/>
          <w:sz w:val="24"/>
          <w:szCs w:val="24"/>
        </w:rPr>
        <w:t>м развитии территории, реализация которого обеспечивается в соответствии с Градостроительным кодексом Российской Федерации юридическим лицом, определенным Российской Федерацией или субъектом Российской Федерации»;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подпункте 14 слова «или адресной» заме</w:t>
      </w:r>
      <w:r w:rsidRPr="0003200F">
        <w:rPr>
          <w:rFonts w:ascii="Arial" w:hAnsi="Arial" w:cs="Arial"/>
          <w:sz w:val="24"/>
          <w:szCs w:val="24"/>
        </w:rPr>
        <w:t>нить словами «и (или) региональной»;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9) в пункте 2.8.3: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- подпункт 13 дополнить словами «или принято решение о комплексном развитии территории, реализация которого обеспечивается в соответствии с Градостроительным кодексом Российской Федерации юридическим </w:t>
      </w:r>
      <w:r w:rsidRPr="0003200F">
        <w:rPr>
          <w:rFonts w:ascii="Arial" w:hAnsi="Arial" w:cs="Arial"/>
          <w:sz w:val="24"/>
          <w:szCs w:val="24"/>
        </w:rPr>
        <w:t>лицом, определенным Российской Федерацией или субъектом Российской Федерации»;</w:t>
      </w:r>
    </w:p>
    <w:p w:rsidR="00750574" w:rsidRPr="0003200F" w:rsidRDefault="00B85986" w:rsidP="0003200F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подпункте 15 слова «или адресной» заменить словами «и (или) региональной»;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10) пункт 2.10 изложить в следующей редакции: 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«2.10. </w:t>
      </w:r>
      <w:proofErr w:type="gramStart"/>
      <w:r w:rsidRPr="0003200F">
        <w:rPr>
          <w:rFonts w:ascii="Arial" w:hAnsi="Arial" w:cs="Arial"/>
          <w:sz w:val="24"/>
          <w:szCs w:val="24"/>
        </w:rPr>
        <w:t>Максимальный срок ожидания в очереди при под</w:t>
      </w:r>
      <w:r w:rsidRPr="0003200F">
        <w:rPr>
          <w:rFonts w:ascii="Arial" w:hAnsi="Arial" w:cs="Arial"/>
          <w:sz w:val="24"/>
          <w:szCs w:val="24"/>
        </w:rPr>
        <w:t>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минут.»;</w:t>
      </w:r>
      <w:proofErr w:type="gramEnd"/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11) пункт 2.12 после слова «документов» дополнить словами «и (или) информации»;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12) в абзаце втором пункта 3.5.1 слова «30 дневного срока» заменить словами «20 дневного срока»;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13) в пункте 3.5.9: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подпункте 1 слова «3 рабочих дня» заменить словами «1 рабочий день»;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в подпункте 2 слова «орган регистрации» заменить словами «федера</w:t>
      </w:r>
      <w:r w:rsidRPr="0003200F">
        <w:rPr>
          <w:rFonts w:ascii="Arial" w:hAnsi="Arial" w:cs="Arial"/>
          <w:sz w:val="24"/>
          <w:szCs w:val="24"/>
        </w:rPr>
        <w:t>льный орган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14) в пункте 3.5.10 слова </w:t>
      </w:r>
      <w:r w:rsidRPr="0003200F">
        <w:rPr>
          <w:rFonts w:ascii="Arial" w:hAnsi="Arial" w:cs="Arial"/>
          <w:sz w:val="24"/>
          <w:szCs w:val="24"/>
        </w:rPr>
        <w:t>«33 рабочих дня» заменить словами «10 рабочих дней»;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15) абзац третий пункта 3.10.3 изложить в следующей редакции: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«Извещение об отказе в проведении аукциона размещается на официальном сайте Российской Федерации в информационно-телекоммуникационной сети «И</w:t>
      </w:r>
      <w:r w:rsidRPr="0003200F">
        <w:rPr>
          <w:rFonts w:ascii="Arial" w:hAnsi="Arial" w:cs="Arial"/>
          <w:sz w:val="24"/>
          <w:szCs w:val="24"/>
        </w:rPr>
        <w:t>нтернет» для размещения информации о проведении торгов, определенном Правительством Российской Федерации (далее – официальный сайт),  организатором аукциона в течение 3 дней со дня принятия данного решения</w:t>
      </w:r>
      <w:proofErr w:type="gramStart"/>
      <w:r w:rsidRPr="0003200F">
        <w:rPr>
          <w:rFonts w:ascii="Arial" w:hAnsi="Arial" w:cs="Arial"/>
          <w:sz w:val="24"/>
          <w:szCs w:val="24"/>
        </w:rPr>
        <w:t>.»;</w:t>
      </w:r>
      <w:proofErr w:type="gramEnd"/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16) в пункте 3.10.7: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- абзац первый изложить в </w:t>
      </w:r>
      <w:r w:rsidRPr="0003200F">
        <w:rPr>
          <w:rFonts w:ascii="Arial" w:hAnsi="Arial" w:cs="Arial"/>
          <w:sz w:val="24"/>
          <w:szCs w:val="24"/>
        </w:rPr>
        <w:t>следующей редакции: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«3.10.7. </w:t>
      </w:r>
      <w:proofErr w:type="gramStart"/>
      <w:r w:rsidRPr="0003200F">
        <w:rPr>
          <w:rFonts w:ascii="Arial" w:hAnsi="Arial" w:cs="Arial"/>
          <w:sz w:val="24"/>
          <w:szCs w:val="24"/>
        </w:rPr>
        <w:t>В случае принятия решения о проведении аукциона, уполномоченный орган либо специализированная организация, действующая на основании договора с уполномоченным органом в качестве организатора аукциона, (далее – организатор аукцио</w:t>
      </w:r>
      <w:r w:rsidRPr="0003200F">
        <w:rPr>
          <w:rFonts w:ascii="Arial" w:hAnsi="Arial" w:cs="Arial"/>
          <w:sz w:val="24"/>
          <w:szCs w:val="24"/>
        </w:rPr>
        <w:t xml:space="preserve">на) осуществляет подготовку и размещение извещения о проведении аукциона на официальном сайте, на официальном сайте уполномоченного органа не менее чем за  десять рабочих дней до дня </w:t>
      </w:r>
      <w:r w:rsidRPr="0003200F">
        <w:rPr>
          <w:rFonts w:ascii="Arial" w:hAnsi="Arial" w:cs="Arial"/>
          <w:sz w:val="24"/>
          <w:szCs w:val="24"/>
        </w:rPr>
        <w:lastRenderedPageBreak/>
        <w:t>проведения аукциона.</w:t>
      </w:r>
      <w:proofErr w:type="gramEnd"/>
      <w:r w:rsidRPr="0003200F">
        <w:rPr>
          <w:rFonts w:ascii="Arial" w:hAnsi="Arial" w:cs="Arial"/>
          <w:sz w:val="24"/>
          <w:szCs w:val="24"/>
        </w:rPr>
        <w:t xml:space="preserve"> Указанное извещение должно быть доступно для ознаком</w:t>
      </w:r>
      <w:r w:rsidRPr="0003200F">
        <w:rPr>
          <w:rFonts w:ascii="Arial" w:hAnsi="Arial" w:cs="Arial"/>
          <w:sz w:val="24"/>
          <w:szCs w:val="24"/>
        </w:rPr>
        <w:t>ления всем заинтересованным лицам без взимания платы</w:t>
      </w:r>
      <w:proofErr w:type="gramStart"/>
      <w:r w:rsidRPr="0003200F">
        <w:rPr>
          <w:rFonts w:ascii="Arial" w:hAnsi="Arial" w:cs="Arial"/>
          <w:sz w:val="24"/>
          <w:szCs w:val="24"/>
        </w:rPr>
        <w:t>.»;</w:t>
      </w:r>
      <w:proofErr w:type="gramEnd"/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абзацы второй и третий исключить;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- подпункт 12 перед словами «городского округа» дополнить словами «муниципального округа или»;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17) в пункте 3.10.8 слова «10 рабочих дней» заменить словами «5 </w:t>
      </w:r>
      <w:r w:rsidRPr="0003200F">
        <w:rPr>
          <w:rFonts w:ascii="Arial" w:hAnsi="Arial" w:cs="Arial"/>
          <w:sz w:val="24"/>
          <w:szCs w:val="24"/>
        </w:rPr>
        <w:t>рабочих дней»;</w:t>
      </w:r>
    </w:p>
    <w:p w:rsidR="00750574" w:rsidRPr="0003200F" w:rsidRDefault="00B85986" w:rsidP="00064205">
      <w:pPr>
        <w:jc w:val="both"/>
        <w:rPr>
          <w:rFonts w:ascii="Arial" w:hAnsi="Arial" w:cs="Arial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18) разделы 4, 5 исключить.</w:t>
      </w:r>
    </w:p>
    <w:p w:rsidR="00750574" w:rsidRPr="0003200F" w:rsidRDefault="00B85986" w:rsidP="00064205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 w:rsidR="00750574" w:rsidRPr="0003200F" w:rsidRDefault="00750574">
      <w:pPr>
        <w:widowControl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50574" w:rsidRPr="0003200F" w:rsidRDefault="00750574">
      <w:pPr>
        <w:widowContro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0574" w:rsidRPr="0003200F" w:rsidRDefault="00B85986">
      <w:pPr>
        <w:widowControl w:val="0"/>
        <w:rPr>
          <w:rFonts w:ascii="Arial" w:hAnsi="Arial" w:cs="Arial"/>
          <w:i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>Глава Атамановского</w:t>
      </w:r>
    </w:p>
    <w:p w:rsidR="00750574" w:rsidRPr="0003200F" w:rsidRDefault="00B85986">
      <w:pPr>
        <w:widowControl w:val="0"/>
        <w:rPr>
          <w:rFonts w:ascii="Arial" w:hAnsi="Arial" w:cs="Arial"/>
          <w:i/>
          <w:sz w:val="24"/>
          <w:szCs w:val="24"/>
        </w:rPr>
      </w:pPr>
      <w:r w:rsidRPr="0003200F">
        <w:rPr>
          <w:rFonts w:ascii="Arial" w:hAnsi="Arial" w:cs="Arial"/>
          <w:sz w:val="24"/>
          <w:szCs w:val="24"/>
        </w:rPr>
        <w:t xml:space="preserve"> сельского поселения                                        </w:t>
      </w:r>
      <w:proofErr w:type="spellStart"/>
      <w:r w:rsidRPr="0003200F">
        <w:rPr>
          <w:rFonts w:ascii="Arial" w:hAnsi="Arial" w:cs="Arial"/>
          <w:sz w:val="24"/>
          <w:szCs w:val="24"/>
        </w:rPr>
        <w:t>Носаев</w:t>
      </w:r>
      <w:proofErr w:type="spellEnd"/>
      <w:r w:rsidRPr="0003200F">
        <w:rPr>
          <w:rFonts w:ascii="Arial" w:hAnsi="Arial" w:cs="Arial"/>
          <w:sz w:val="24"/>
          <w:szCs w:val="24"/>
        </w:rPr>
        <w:t xml:space="preserve"> Е.Ф.</w:t>
      </w:r>
    </w:p>
    <w:p w:rsidR="00750574" w:rsidRPr="0003200F" w:rsidRDefault="00750574">
      <w:pPr>
        <w:widowControl w:val="0"/>
        <w:rPr>
          <w:rFonts w:ascii="Arial" w:hAnsi="Arial" w:cs="Arial"/>
          <w:i/>
          <w:sz w:val="24"/>
          <w:szCs w:val="24"/>
        </w:rPr>
      </w:pPr>
    </w:p>
    <w:sectPr w:rsidR="00750574" w:rsidRPr="0003200F">
      <w:headerReference w:type="default" r:id="rId7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986" w:rsidRDefault="00B85986">
      <w:r>
        <w:separator/>
      </w:r>
    </w:p>
  </w:endnote>
  <w:endnote w:type="continuationSeparator" w:id="0">
    <w:p w:rsidR="00B85986" w:rsidRDefault="00B8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986" w:rsidRDefault="00B85986">
      <w:r>
        <w:separator/>
      </w:r>
    </w:p>
  </w:footnote>
  <w:footnote w:type="continuationSeparator" w:id="0">
    <w:p w:rsidR="00B85986" w:rsidRDefault="00B85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574" w:rsidRDefault="00B85986">
    <w:pPr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 xml:space="preserve">PAGE </w:instrText>
    </w:r>
    <w:r w:rsidR="0003200F">
      <w:rPr>
        <w:rStyle w:val="a7"/>
      </w:rPr>
      <w:fldChar w:fldCharType="separate"/>
    </w:r>
    <w:r w:rsidR="00064205">
      <w:rPr>
        <w:rStyle w:val="a7"/>
        <w:noProof/>
      </w:rPr>
      <w:t>2</w:t>
    </w:r>
    <w:r>
      <w:rPr>
        <w:rStyle w:val="a7"/>
      </w:rPr>
      <w:fldChar w:fldCharType="end"/>
    </w:r>
  </w:p>
  <w:p w:rsidR="00750574" w:rsidRDefault="0075057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74"/>
    <w:rsid w:val="0003200F"/>
    <w:rsid w:val="00064205"/>
    <w:rsid w:val="00750574"/>
    <w:rsid w:val="00B8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lock Text"/>
    <w:basedOn w:val="a"/>
    <w:link w:val="a6"/>
    <w:pPr>
      <w:ind w:left="3969" w:right="-738" w:firstLine="851"/>
    </w:pPr>
    <w:rPr>
      <w:b/>
      <w:sz w:val="28"/>
    </w:rPr>
  </w:style>
  <w:style w:type="character" w:customStyle="1" w:styleId="a6">
    <w:name w:val="Цитата Знак"/>
    <w:basedOn w:val="1"/>
    <w:link w:val="a5"/>
    <w:rPr>
      <w:b/>
      <w:sz w:val="28"/>
    </w:rPr>
  </w:style>
  <w:style w:type="character" w:customStyle="1" w:styleId="70">
    <w:name w:val="Заголовок 7 Знак"/>
    <w:basedOn w:val="1"/>
    <w:link w:val="7"/>
    <w:rPr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-286"/>
      <w:jc w:val="both"/>
    </w:pPr>
    <w:rPr>
      <w:b/>
      <w:sz w:val="28"/>
    </w:rPr>
  </w:style>
  <w:style w:type="character" w:customStyle="1" w:styleId="24">
    <w:name w:val="Основной текст 2 Знак"/>
    <w:basedOn w:val="1"/>
    <w:link w:val="23"/>
    <w:rPr>
      <w:b/>
      <w:sz w:val="28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character" w:customStyle="1" w:styleId="30">
    <w:name w:val="Заголовок 3 Знак"/>
    <w:basedOn w:val="1"/>
    <w:link w:val="3"/>
    <w:rPr>
      <w:b/>
      <w:sz w:val="28"/>
    </w:rPr>
  </w:style>
  <w:style w:type="paragraph" w:customStyle="1" w:styleId="14">
    <w:name w:val="Знак концевой сноски1"/>
    <w:link w:val="a8"/>
    <w:rPr>
      <w:vertAlign w:val="superscript"/>
    </w:rPr>
  </w:style>
  <w:style w:type="character" w:styleId="a8">
    <w:name w:val="endnote reference"/>
    <w:link w:val="14"/>
    <w:rPr>
      <w:vertAlign w:val="superscript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FontStyle15">
    <w:name w:val="Font Style15"/>
    <w:link w:val="FontStyle150"/>
    <w:rPr>
      <w:sz w:val="26"/>
    </w:rPr>
  </w:style>
  <w:style w:type="character" w:customStyle="1" w:styleId="FontStyle150">
    <w:name w:val="Font Style15"/>
    <w:link w:val="FontStyle15"/>
    <w:rPr>
      <w:rFonts w:ascii="Times New Roman" w:hAnsi="Times New Roman"/>
      <w:color w:val="00000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15">
    <w:name w:val="Знак Знак Знак Знак1"/>
    <w:basedOn w:val="a"/>
    <w:link w:val="16"/>
    <w:pPr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Знак Знак Знак Знак1"/>
    <w:basedOn w:val="1"/>
    <w:link w:val="15"/>
    <w:rPr>
      <w:rFonts w:ascii="Tahoma" w:hAnsi="Tahoma"/>
    </w:rPr>
  </w:style>
  <w:style w:type="paragraph" w:customStyle="1" w:styleId="s11">
    <w:name w:val="s11"/>
    <w:link w:val="s110"/>
  </w:style>
  <w:style w:type="character" w:customStyle="1" w:styleId="s110">
    <w:name w:val="s11"/>
    <w:link w:val="s11"/>
    <w:rPr>
      <w:color w:val="000000"/>
    </w:rPr>
  </w:style>
  <w:style w:type="paragraph" w:styleId="a9">
    <w:name w:val="Body Text"/>
    <w:basedOn w:val="a"/>
    <w:link w:val="aa"/>
    <w:pPr>
      <w:jc w:val="both"/>
    </w:pPr>
    <w:rPr>
      <w:sz w:val="28"/>
    </w:rPr>
  </w:style>
  <w:style w:type="character" w:customStyle="1" w:styleId="aa">
    <w:name w:val="Основной текст Знак"/>
    <w:basedOn w:val="1"/>
    <w:link w:val="a9"/>
    <w:rPr>
      <w:sz w:val="28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basedOn w:val="1"/>
    <w:link w:val="5"/>
    <w:rPr>
      <w:sz w:val="28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210">
    <w:name w:val="Основной текст 21"/>
    <w:basedOn w:val="a"/>
    <w:link w:val="211"/>
    <w:pPr>
      <w:ind w:firstLine="567"/>
      <w:jc w:val="both"/>
    </w:pPr>
    <w:rPr>
      <w:rFonts w:ascii="Arial" w:hAnsi="Arial"/>
      <w:sz w:val="24"/>
    </w:rPr>
  </w:style>
  <w:style w:type="character" w:customStyle="1" w:styleId="211">
    <w:name w:val="Основной текст 21"/>
    <w:basedOn w:val="1"/>
    <w:link w:val="210"/>
    <w:rPr>
      <w:rFonts w:ascii="Arial" w:hAnsi="Arial"/>
      <w:sz w:val="24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character" w:customStyle="1" w:styleId="80">
    <w:name w:val="Заголовок 8 Знак"/>
    <w:basedOn w:val="1"/>
    <w:link w:val="8"/>
    <w:rPr>
      <w:b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e">
    <w:name w:val="Body Text Indent"/>
    <w:basedOn w:val="a"/>
    <w:link w:val="af"/>
    <w:pPr>
      <w:ind w:firstLine="709"/>
      <w:jc w:val="both"/>
    </w:pPr>
    <w:rPr>
      <w:b/>
      <w:sz w:val="24"/>
    </w:rPr>
  </w:style>
  <w:style w:type="character" w:customStyle="1" w:styleId="af">
    <w:name w:val="Основной текст с отступом Знак"/>
    <w:basedOn w:val="1"/>
    <w:link w:val="ae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customStyle="1" w:styleId="af1">
    <w:name w:val="Знак"/>
    <w:basedOn w:val="a"/>
    <w:link w:val="af2"/>
    <w:pPr>
      <w:spacing w:after="160" w:line="240" w:lineRule="exact"/>
      <w:ind w:firstLine="567"/>
      <w:jc w:val="both"/>
    </w:pPr>
    <w:rPr>
      <w:rFonts w:ascii="Arial" w:hAnsi="Arial"/>
    </w:rPr>
  </w:style>
  <w:style w:type="character" w:customStyle="1" w:styleId="af2">
    <w:name w:val="Знак"/>
    <w:basedOn w:val="1"/>
    <w:link w:val="af1"/>
    <w:rPr>
      <w:rFonts w:ascii="Arial" w:hAnsi="Arial"/>
    </w:rPr>
  </w:style>
  <w:style w:type="paragraph" w:customStyle="1" w:styleId="Style8">
    <w:name w:val="Style8"/>
    <w:basedOn w:val="a"/>
    <w:link w:val="Style80"/>
    <w:pPr>
      <w:widowControl w:val="0"/>
      <w:spacing w:line="322" w:lineRule="exact"/>
      <w:ind w:firstLine="696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snippetequal">
    <w:name w:val="snippet_equal"/>
    <w:basedOn w:val="13"/>
    <w:link w:val="snippetequal0"/>
  </w:style>
  <w:style w:type="character" w:customStyle="1" w:styleId="snippetequal0">
    <w:name w:val="snippet_equal"/>
    <w:basedOn w:val="a0"/>
    <w:link w:val="snippetequal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endnote text"/>
    <w:basedOn w:val="a"/>
    <w:link w:val="af4"/>
  </w:style>
  <w:style w:type="character" w:customStyle="1" w:styleId="af4">
    <w:name w:val="Текст концевой сноски Знак"/>
    <w:basedOn w:val="1"/>
    <w:link w:val="af3"/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</w:style>
  <w:style w:type="paragraph" w:styleId="af7">
    <w:name w:val="Balloon Text"/>
    <w:basedOn w:val="a"/>
    <w:link w:val="af8"/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Pr>
      <w:rFonts w:ascii="Tahoma" w:hAnsi="Tahoma"/>
      <w:sz w:val="16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styleId="25">
    <w:name w:val="Body Text Indent 2"/>
    <w:basedOn w:val="a"/>
    <w:link w:val="26"/>
    <w:pPr>
      <w:ind w:left="4395"/>
    </w:pPr>
    <w:rPr>
      <w:b/>
      <w:sz w:val="28"/>
    </w:rPr>
  </w:style>
  <w:style w:type="character" w:customStyle="1" w:styleId="26">
    <w:name w:val="Основной текст с отступом 2 Знак"/>
    <w:basedOn w:val="1"/>
    <w:link w:val="25"/>
    <w:rPr>
      <w:b/>
      <w:sz w:val="28"/>
    </w:rPr>
  </w:style>
  <w:style w:type="paragraph" w:customStyle="1" w:styleId="consplusnormal1">
    <w:name w:val="consplusnormal"/>
    <w:basedOn w:val="a"/>
    <w:link w:val="consplusnormal2"/>
    <w:rPr>
      <w:rFonts w:ascii="Arial" w:hAnsi="Arial"/>
    </w:rPr>
  </w:style>
  <w:style w:type="character" w:customStyle="1" w:styleId="consplusnormal2">
    <w:name w:val="consplusnormal"/>
    <w:basedOn w:val="1"/>
    <w:link w:val="consplusnormal1"/>
    <w:rPr>
      <w:rFonts w:ascii="Arial" w:hAnsi="Arial"/>
    </w:rPr>
  </w:style>
  <w:style w:type="paragraph" w:styleId="afb">
    <w:name w:val="Title"/>
    <w:basedOn w:val="a"/>
    <w:link w:val="afc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character" w:customStyle="1" w:styleId="afc">
    <w:name w:val="Название Знак"/>
    <w:basedOn w:val="1"/>
    <w:link w:val="afb"/>
    <w:rPr>
      <w:rFonts w:ascii="Arial" w:hAnsi="Arial"/>
      <w:b/>
      <w:sz w:val="28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paragraph" w:customStyle="1" w:styleId="text">
    <w:name w:val="text"/>
    <w:basedOn w:val="a"/>
    <w:link w:val="text0"/>
    <w:pPr>
      <w:ind w:firstLine="567"/>
      <w:jc w:val="both"/>
    </w:pPr>
    <w:rPr>
      <w:rFonts w:ascii="Arial" w:hAnsi="Arial"/>
      <w:sz w:val="24"/>
    </w:rPr>
  </w:style>
  <w:style w:type="character" w:customStyle="1" w:styleId="text0">
    <w:name w:val="text"/>
    <w:basedOn w:val="1"/>
    <w:link w:val="text"/>
    <w:rPr>
      <w:rFonts w:ascii="Arial" w:hAnsi="Arial"/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character" w:customStyle="1" w:styleId="20">
    <w:name w:val="Заголовок 2 Знак"/>
    <w:basedOn w:val="1"/>
    <w:link w:val="2"/>
    <w:rPr>
      <w:b/>
      <w:sz w:val="24"/>
    </w:rPr>
  </w:style>
  <w:style w:type="paragraph" w:customStyle="1" w:styleId="afd">
    <w:name w:val="Гипертекстовая ссылка"/>
    <w:link w:val="afe"/>
    <w:rPr>
      <w:b/>
      <w:color w:val="106BBE"/>
      <w:sz w:val="26"/>
    </w:rPr>
  </w:style>
  <w:style w:type="character" w:customStyle="1" w:styleId="afe">
    <w:name w:val="Гипертекстовая ссылка"/>
    <w:link w:val="afd"/>
    <w:rPr>
      <w:b/>
      <w:color w:val="106BBE"/>
      <w:sz w:val="26"/>
    </w:rPr>
  </w:style>
  <w:style w:type="character" w:customStyle="1" w:styleId="60">
    <w:name w:val="Заголовок 6 Знак"/>
    <w:basedOn w:val="1"/>
    <w:link w:val="6"/>
    <w:rPr>
      <w:b/>
      <w:sz w:val="24"/>
    </w:rPr>
  </w:style>
  <w:style w:type="paragraph" w:customStyle="1" w:styleId="130">
    <w:name w:val="Обычный +13 пт"/>
    <w:basedOn w:val="a"/>
    <w:link w:val="131"/>
    <w:pPr>
      <w:ind w:firstLine="567"/>
      <w:jc w:val="both"/>
    </w:pPr>
    <w:rPr>
      <w:rFonts w:ascii="Arial" w:hAnsi="Arial"/>
      <w:sz w:val="18"/>
    </w:rPr>
  </w:style>
  <w:style w:type="character" w:customStyle="1" w:styleId="131">
    <w:name w:val="Обычный +13 пт"/>
    <w:basedOn w:val="1"/>
    <w:link w:val="130"/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4</cp:revision>
  <dcterms:created xsi:type="dcterms:W3CDTF">2025-07-21T07:47:00Z</dcterms:created>
  <dcterms:modified xsi:type="dcterms:W3CDTF">2025-07-21T09:51:00Z</dcterms:modified>
</cp:coreProperties>
</file>