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91" w:rsidRDefault="00991691"/>
    <w:p w:rsidR="00991691" w:rsidRPr="00967F75" w:rsidRDefault="00991691" w:rsidP="00967F75">
      <w:pPr>
        <w:pStyle w:val="Standard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967F75">
        <w:rPr>
          <w:rFonts w:ascii="Arial" w:hAnsi="Arial" w:cs="Arial"/>
          <w:b/>
          <w:bCs/>
          <w:sz w:val="22"/>
          <w:szCs w:val="22"/>
        </w:rPr>
        <w:t>АДМИНИСТРАЦИЯ АТАМАНОВСКОГО СЕЛЬСКОГО ПОСЕЛЕНИЯ</w:t>
      </w:r>
    </w:p>
    <w:p w:rsidR="00991691" w:rsidRPr="00967F75" w:rsidRDefault="00991691" w:rsidP="00967F75">
      <w:pPr>
        <w:pStyle w:val="Standard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967F75">
        <w:rPr>
          <w:rFonts w:ascii="Arial" w:hAnsi="Arial" w:cs="Arial"/>
          <w:b/>
          <w:bCs/>
          <w:sz w:val="22"/>
          <w:szCs w:val="22"/>
        </w:rPr>
        <w:t>ДАНИЛОВСКОГО МУНИЦИПАЛЬНОГО РАЙОНА</w:t>
      </w:r>
    </w:p>
    <w:p w:rsidR="00991691" w:rsidRPr="00967F75" w:rsidRDefault="00991691" w:rsidP="00967F75">
      <w:pPr>
        <w:pStyle w:val="Standard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967F75">
        <w:rPr>
          <w:rFonts w:ascii="Arial" w:hAnsi="Arial" w:cs="Arial"/>
          <w:b/>
          <w:bCs/>
          <w:sz w:val="22"/>
          <w:szCs w:val="22"/>
        </w:rPr>
        <w:t>ВОЛГОГРАДСКОЙ ОБЛАСТИ»</w:t>
      </w:r>
    </w:p>
    <w:p w:rsidR="00991691" w:rsidRPr="00967F75" w:rsidRDefault="00991691" w:rsidP="00967F75">
      <w:pPr>
        <w:pStyle w:val="Standard"/>
        <w:ind w:right="-1"/>
        <w:jc w:val="center"/>
        <w:rPr>
          <w:rFonts w:ascii="Arial" w:hAnsi="Arial" w:cs="Arial"/>
          <w:sz w:val="22"/>
          <w:szCs w:val="22"/>
          <w:u w:val="single"/>
        </w:rPr>
      </w:pPr>
      <w:r w:rsidRPr="00967F75">
        <w:rPr>
          <w:rFonts w:ascii="Arial" w:hAnsi="Arial" w:cs="Arial"/>
          <w:sz w:val="22"/>
          <w:szCs w:val="22"/>
          <w:u w:val="single"/>
        </w:rPr>
        <w:t>403388, Волгоградская область, Даниловский район, х.Атамановка, ул.Центральная,75</w:t>
      </w:r>
    </w:p>
    <w:p w:rsidR="00991691" w:rsidRPr="00967F75" w:rsidRDefault="00991691" w:rsidP="00967F75">
      <w:pPr>
        <w:pStyle w:val="Standard"/>
        <w:ind w:right="-1"/>
        <w:jc w:val="center"/>
        <w:rPr>
          <w:rFonts w:ascii="Arial" w:hAnsi="Arial" w:cs="Arial"/>
          <w:sz w:val="22"/>
          <w:szCs w:val="22"/>
          <w:u w:val="single"/>
        </w:rPr>
      </w:pPr>
      <w:r w:rsidRPr="00967F75">
        <w:rPr>
          <w:rFonts w:ascii="Arial" w:hAnsi="Arial" w:cs="Arial"/>
          <w:sz w:val="22"/>
          <w:szCs w:val="22"/>
          <w:u w:val="single"/>
        </w:rPr>
        <w:t>тел/факс 88446157723</w:t>
      </w:r>
    </w:p>
    <w:p w:rsidR="00991691" w:rsidRPr="00967F75" w:rsidRDefault="00991691" w:rsidP="00967F75">
      <w:pPr>
        <w:pStyle w:val="Standard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</w:p>
    <w:p w:rsidR="00991691" w:rsidRPr="00967F75" w:rsidRDefault="00991691" w:rsidP="00967F75">
      <w:pPr>
        <w:pStyle w:val="Standard"/>
        <w:ind w:right="-1"/>
        <w:rPr>
          <w:rFonts w:ascii="Arial" w:hAnsi="Arial" w:cs="Arial"/>
          <w:sz w:val="22"/>
          <w:szCs w:val="22"/>
        </w:rPr>
      </w:pPr>
      <w:r w:rsidRPr="00967F75">
        <w:rPr>
          <w:rFonts w:ascii="Arial" w:hAnsi="Arial" w:cs="Arial"/>
          <w:sz w:val="22"/>
          <w:szCs w:val="22"/>
        </w:rPr>
        <w:t xml:space="preserve">      от 30.07.2020 г.                                                                          № 37-п</w:t>
      </w:r>
    </w:p>
    <w:p w:rsidR="00991691" w:rsidRPr="00967F75" w:rsidRDefault="00991691" w:rsidP="00967F75">
      <w:pPr>
        <w:pStyle w:val="Standard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967F75">
        <w:rPr>
          <w:rFonts w:ascii="Arial" w:hAnsi="Arial" w:cs="Arial"/>
          <w:b/>
          <w:bCs/>
          <w:sz w:val="22"/>
          <w:szCs w:val="22"/>
        </w:rPr>
        <w:t>ПОСТАНОВЛЕНИЕ</w:t>
      </w:r>
    </w:p>
    <w:p w:rsidR="00991691" w:rsidRPr="00967F75" w:rsidRDefault="00991691" w:rsidP="00967F7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91691" w:rsidRPr="00967F75" w:rsidRDefault="00991691" w:rsidP="00967F7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967F75">
        <w:rPr>
          <w:rFonts w:ascii="Arial" w:hAnsi="Arial" w:cs="Arial"/>
          <w:b/>
          <w:bCs/>
          <w:sz w:val="22"/>
          <w:szCs w:val="22"/>
        </w:rPr>
        <w:t>«О внесении изменений в план-график закупок товаров, работ, услуг для обеспечения нужд Администрации Атамановского сельского поселения Даниловского муниципального района Волгоградской областина 2020 год»</w:t>
      </w:r>
    </w:p>
    <w:p w:rsidR="00991691" w:rsidRPr="00967F75" w:rsidRDefault="00991691" w:rsidP="00967F7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91691" w:rsidRPr="00967F75" w:rsidRDefault="00991691" w:rsidP="00967F7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91691" w:rsidRPr="00967F75" w:rsidRDefault="00991691" w:rsidP="00967F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67F75">
        <w:rPr>
          <w:rFonts w:ascii="Arial" w:hAnsi="Arial" w:cs="Arial"/>
          <w:sz w:val="22"/>
          <w:szCs w:val="22"/>
        </w:rPr>
        <w:t>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5 июня 2015г.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руководствуясь Уставом Администрация Атамановского сельского поселения Даниловского муниципального района Волгоградской области</w:t>
      </w:r>
    </w:p>
    <w:p w:rsidR="00991691" w:rsidRPr="00967F75" w:rsidRDefault="00991691" w:rsidP="00967F7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991691" w:rsidRPr="00967F75" w:rsidRDefault="00991691" w:rsidP="00967F7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967F75">
        <w:rPr>
          <w:rFonts w:ascii="Arial" w:hAnsi="Arial" w:cs="Arial"/>
          <w:b/>
          <w:bCs/>
          <w:sz w:val="22"/>
          <w:szCs w:val="22"/>
        </w:rPr>
        <w:t>ПОСТАНОВЛЯЕТ:</w:t>
      </w:r>
    </w:p>
    <w:p w:rsidR="00991691" w:rsidRPr="00967F75" w:rsidRDefault="00991691" w:rsidP="00967F75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</w:p>
    <w:p w:rsidR="00991691" w:rsidRPr="00967F75" w:rsidRDefault="00991691" w:rsidP="00967F75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  <w:r w:rsidRPr="00967F75">
        <w:rPr>
          <w:rFonts w:ascii="Arial" w:hAnsi="Arial" w:cs="Arial"/>
          <w:sz w:val="22"/>
          <w:szCs w:val="22"/>
        </w:rPr>
        <w:t>1.Внести изменения в план-график закупок товаров, работ, услуг для обеспечения нужд Администрации Атамановского сельского поселения на 2020 год (приложение № 1).</w:t>
      </w:r>
    </w:p>
    <w:p w:rsidR="00991691" w:rsidRPr="00967F75" w:rsidRDefault="00991691" w:rsidP="00967F75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</w:p>
    <w:p w:rsidR="00991691" w:rsidRPr="00967F75" w:rsidRDefault="00991691" w:rsidP="00967F75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967F75">
        <w:rPr>
          <w:rFonts w:ascii="Arial" w:hAnsi="Arial" w:cs="Arial"/>
          <w:sz w:val="22"/>
          <w:szCs w:val="22"/>
        </w:rPr>
        <w:t>2.Контрактному управляющему, Носаевой Л.Ф., разместить утвержденный план-график в единой информационной системе в течение трех рабочих дней со дня его утверждения.</w:t>
      </w:r>
    </w:p>
    <w:p w:rsidR="00991691" w:rsidRPr="00967F75" w:rsidRDefault="00991691" w:rsidP="00967F75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</w:p>
    <w:p w:rsidR="00991691" w:rsidRPr="00967F75" w:rsidRDefault="00991691" w:rsidP="00967F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67F75">
        <w:rPr>
          <w:rFonts w:ascii="Arial" w:hAnsi="Arial" w:cs="Arial"/>
          <w:sz w:val="22"/>
          <w:szCs w:val="22"/>
        </w:rPr>
        <w:t xml:space="preserve">           3. Контроль за исполнением приказа возлагаю на контрактного управляющего Носаеву Л.Ф.</w:t>
      </w:r>
    </w:p>
    <w:p w:rsidR="00991691" w:rsidRPr="00967F75" w:rsidRDefault="00991691" w:rsidP="00967F75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</w:p>
    <w:p w:rsidR="00991691" w:rsidRPr="00967F75" w:rsidRDefault="00991691" w:rsidP="00967F75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67F75">
        <w:rPr>
          <w:rFonts w:ascii="Arial" w:hAnsi="Arial" w:cs="Arial"/>
          <w:sz w:val="22"/>
          <w:szCs w:val="22"/>
        </w:rPr>
        <w:t>Постановление вступает в силу со дня его подписания и подлежит обнародованию.</w:t>
      </w:r>
    </w:p>
    <w:p w:rsidR="00991691" w:rsidRPr="00967F75" w:rsidRDefault="00991691" w:rsidP="00967F75">
      <w:pPr>
        <w:pStyle w:val="Standard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991691" w:rsidRPr="00967F75" w:rsidRDefault="00991691" w:rsidP="00967F75">
      <w:pPr>
        <w:pStyle w:val="Header"/>
        <w:rPr>
          <w:rFonts w:ascii="Arial" w:hAnsi="Arial" w:cs="Arial"/>
          <w:sz w:val="22"/>
          <w:szCs w:val="22"/>
        </w:rPr>
      </w:pPr>
      <w:r w:rsidRPr="00967F75">
        <w:rPr>
          <w:rFonts w:ascii="Arial" w:hAnsi="Arial" w:cs="Arial"/>
          <w:sz w:val="22"/>
          <w:szCs w:val="22"/>
        </w:rPr>
        <w:t xml:space="preserve">         Глава Атамановского</w:t>
      </w:r>
    </w:p>
    <w:p w:rsidR="00991691" w:rsidRPr="00967F75" w:rsidRDefault="00991691" w:rsidP="00967F75">
      <w:r w:rsidRPr="00967F75">
        <w:rPr>
          <w:rFonts w:ascii="Arial" w:hAnsi="Arial" w:cs="Arial"/>
        </w:rPr>
        <w:t xml:space="preserve">         сельского поселения </w:t>
      </w:r>
      <w:r w:rsidRPr="00967F75">
        <w:rPr>
          <w:rFonts w:ascii="Arial" w:hAnsi="Arial" w:cs="Arial"/>
          <w:u w:val="single"/>
        </w:rPr>
        <w:t xml:space="preserve">                                                   </w:t>
      </w:r>
      <w:r w:rsidRPr="00967F75">
        <w:rPr>
          <w:rFonts w:ascii="Arial" w:hAnsi="Arial" w:cs="Arial"/>
        </w:rPr>
        <w:t xml:space="preserve">   А.Б.Гаврилов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991691" w:rsidRPr="00967F75">
        <w:tc>
          <w:tcPr>
            <w:tcW w:w="0" w:type="auto"/>
            <w:vAlign w:val="center"/>
          </w:tcPr>
          <w:p w:rsidR="00991691" w:rsidRDefault="00991691" w:rsidP="00967F75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</w:p>
          <w:p w:rsidR="00991691" w:rsidRDefault="00991691" w:rsidP="00736804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  <w:p w:rsidR="00991691" w:rsidRPr="00967F75" w:rsidRDefault="00991691" w:rsidP="00967F75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Приложение к Постановлению № 37-п от 30.07.2020г</w:t>
            </w:r>
          </w:p>
          <w:p w:rsidR="00991691" w:rsidRPr="00967F75" w:rsidRDefault="00991691" w:rsidP="0073680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67F75">
              <w:rPr>
                <w:rFonts w:ascii="Arial" w:hAnsi="Arial" w:cs="Arial"/>
                <w:b/>
                <w:bCs/>
                <w:lang w:eastAsia="ru-RU"/>
              </w:rPr>
              <w:t xml:space="preserve">ПЛАН-ГРАФИК </w:t>
            </w:r>
            <w:r w:rsidRPr="00967F75">
              <w:rPr>
                <w:rFonts w:ascii="Arial" w:hAnsi="Arial" w:cs="Arial"/>
                <w:b/>
                <w:bCs/>
                <w:lang w:eastAsia="ru-RU"/>
              </w:rPr>
              <w:br/>
              <w:t>закупок товаров, работ, услуг на 2020 финансовый год</w:t>
            </w:r>
            <w:r w:rsidRPr="00967F75">
              <w:rPr>
                <w:rFonts w:ascii="Arial" w:hAnsi="Arial" w:cs="Arial"/>
                <w:b/>
                <w:bCs/>
                <w:lang w:eastAsia="ru-RU"/>
              </w:rPr>
              <w:br/>
              <w:t>и на плановый период 2021 и 2022 годов</w:t>
            </w:r>
          </w:p>
        </w:tc>
      </w:tr>
      <w:tr w:rsidR="00991691" w:rsidRPr="00967F75">
        <w:tc>
          <w:tcPr>
            <w:tcW w:w="0" w:type="auto"/>
            <w:vAlign w:val="center"/>
          </w:tcPr>
          <w:p w:rsidR="00991691" w:rsidRPr="00967F75" w:rsidRDefault="00991691" w:rsidP="00736804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</w:tr>
    </w:tbl>
    <w:p w:rsidR="00991691" w:rsidRPr="00967F75" w:rsidRDefault="00991691" w:rsidP="00853262">
      <w:pPr>
        <w:spacing w:after="0" w:line="240" w:lineRule="auto"/>
        <w:rPr>
          <w:rFonts w:ascii="Arial" w:hAnsi="Arial" w:cs="Arial"/>
          <w:vanish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32"/>
        <w:gridCol w:w="5832"/>
        <w:gridCol w:w="1458"/>
        <w:gridCol w:w="1458"/>
      </w:tblGrid>
      <w:tr w:rsidR="00991691" w:rsidRPr="00967F75">
        <w:tc>
          <w:tcPr>
            <w:tcW w:w="20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20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Коды</w:t>
            </w:r>
          </w:p>
        </w:tc>
      </w:tr>
      <w:tr w:rsidR="00991691" w:rsidRPr="00967F75">
        <w:tc>
          <w:tcPr>
            <w:tcW w:w="2000" w:type="pct"/>
            <w:vMerge w:val="restar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АДМИНИСТРАЦИЯ АТАМАНОВСКОГО СЕЛЬСКОГО ПОСЕЛЕНИЯ ДАНИЛОВСКОГО МУНИЦИПАЛЬНОГО РАЙОНА ВОЛГОГРАДСКОЙ ОБЛАСТИ</w:t>
            </w:r>
          </w:p>
        </w:tc>
        <w:tc>
          <w:tcPr>
            <w:tcW w:w="5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3404002697</w:t>
            </w:r>
          </w:p>
        </w:tc>
      </w:tr>
      <w:tr w:rsidR="00991691" w:rsidRPr="00967F75"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340401001</w:t>
            </w:r>
          </w:p>
        </w:tc>
      </w:tr>
      <w:tr w:rsidR="00991691" w:rsidRPr="00967F75">
        <w:tc>
          <w:tcPr>
            <w:tcW w:w="20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bookmarkStart w:id="0" w:name="_GoBack"/>
            <w:bookmarkEnd w:id="0"/>
            <w:r w:rsidRPr="00967F75">
              <w:rPr>
                <w:rFonts w:ascii="Arial" w:hAnsi="Arial" w:cs="Arial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75404</w:t>
            </w:r>
          </w:p>
        </w:tc>
      </w:tr>
      <w:tr w:rsidR="00991691" w:rsidRPr="00967F75">
        <w:tc>
          <w:tcPr>
            <w:tcW w:w="20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14</w:t>
            </w:r>
          </w:p>
        </w:tc>
      </w:tr>
      <w:tr w:rsidR="00991691" w:rsidRPr="00967F75">
        <w:tc>
          <w:tcPr>
            <w:tcW w:w="20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Российская Федерация, 403388, Волгоградская обл, Даниловский р-н, Атамановка х, УЛИЦА ЦЕНТРАЛЬНАЯ, 75 ,7-84461-57649, atamanovka-34@yandex.ru</w:t>
            </w:r>
          </w:p>
        </w:tc>
        <w:tc>
          <w:tcPr>
            <w:tcW w:w="5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18606404101</w:t>
            </w:r>
          </w:p>
        </w:tc>
      </w:tr>
      <w:tr w:rsidR="00991691" w:rsidRPr="00967F75">
        <w:tc>
          <w:tcPr>
            <w:tcW w:w="2000" w:type="pct"/>
            <w:vMerge w:val="restar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991691" w:rsidRPr="00967F75"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991691" w:rsidRPr="00967F75">
        <w:tc>
          <w:tcPr>
            <w:tcW w:w="20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991691" w:rsidRPr="00967F75">
        <w:tc>
          <w:tcPr>
            <w:tcW w:w="20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383</w:t>
            </w:r>
          </w:p>
        </w:tc>
      </w:tr>
    </w:tbl>
    <w:p w:rsidR="00991691" w:rsidRPr="00967F75" w:rsidRDefault="00991691" w:rsidP="00853262">
      <w:pPr>
        <w:spacing w:after="0" w:line="240" w:lineRule="auto"/>
        <w:rPr>
          <w:rFonts w:ascii="Arial" w:hAnsi="Arial" w:cs="Arial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991691" w:rsidRPr="00967F75">
        <w:tc>
          <w:tcPr>
            <w:tcW w:w="5000" w:type="pc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 xml:space="preserve">2. Информация о закупках товаров, работ, услуг на 2020 финансовый год и на плановый период 2021 и 2022 годов: </w:t>
            </w:r>
          </w:p>
        </w:tc>
      </w:tr>
    </w:tbl>
    <w:p w:rsidR="00991691" w:rsidRPr="00967F75" w:rsidRDefault="00991691" w:rsidP="00853262">
      <w:pPr>
        <w:spacing w:after="0" w:line="240" w:lineRule="auto"/>
        <w:rPr>
          <w:rFonts w:ascii="Arial" w:hAnsi="Arial" w:cs="Arial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00"/>
        <w:gridCol w:w="4415"/>
        <w:gridCol w:w="1295"/>
        <w:gridCol w:w="1742"/>
        <w:gridCol w:w="1747"/>
        <w:gridCol w:w="1602"/>
        <w:gridCol w:w="1173"/>
        <w:gridCol w:w="1310"/>
        <w:gridCol w:w="1173"/>
        <w:gridCol w:w="1173"/>
        <w:gridCol w:w="1442"/>
        <w:gridCol w:w="1580"/>
        <w:gridCol w:w="2264"/>
        <w:gridCol w:w="1538"/>
      </w:tblGrid>
      <w:tr w:rsidR="00991691" w:rsidRPr="00967F75">
        <w:trPr>
          <w:tblHeader/>
        </w:trPr>
        <w:tc>
          <w:tcPr>
            <w:tcW w:w="0" w:type="auto"/>
            <w:vMerge w:val="restar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991691" w:rsidRPr="00967F75">
        <w:trPr>
          <w:tblHeader/>
        </w:trPr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2008) (ОКПД2) </w:t>
            </w:r>
          </w:p>
        </w:tc>
        <w:tc>
          <w:tcPr>
            <w:tcW w:w="0" w:type="auto"/>
            <w:vMerge w:val="restar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991691" w:rsidRPr="00967F75">
        <w:trPr>
          <w:tblHeader/>
        </w:trPr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991691" w:rsidRPr="00967F75">
        <w:trPr>
          <w:tblHeader/>
        </w:trPr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991691" w:rsidRPr="00967F75">
        <w:trPr>
          <w:tblHeader/>
        </w:trPr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200" w:type="dxa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14</w:t>
            </w:r>
          </w:p>
        </w:tc>
      </w:tr>
      <w:tr w:rsidR="00991691" w:rsidRPr="00967F75"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0001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203340400269734040100100010003514244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35.14.10.000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235000.00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235000.00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0005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203340400269734040100100050004299244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42.99.12.124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Территории парковые и парки для отдыха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Благоустройство территории прилегающей к улице Центральной 79 хутора Атамановка Даниловского района Волгоградской области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ГОСУДАРСТВЕННОЕ КАЗЕННОЕ УЧРЕЖДЕНИЕ ВОЛГОГРАДСКОЙ ОБЛАСТИ "ЦЕНТР ОРГАНИЗАЦИИ ЗАКУПОК"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0002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203340400269734040100100020000000244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6385976.00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6385976.00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0003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213340400269734040100100030000000244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1190933.00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1190933.00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0004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223340400269734040100100040000000244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1243390.00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1243390.00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9055299.00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6620976.00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1190933.00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1243390.00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9430503010F2S1380244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3333334.00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3333334.00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94305039900020920244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229000.00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229000.00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94311059900020350244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94307079900020970244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94303149900020980244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106800.00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35600.00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35600.00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35600.00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94304129900020880244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100797.00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20797.00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40000.00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40000.00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94301049000070010244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7500.00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2500.00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2500.00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2500.00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94301049000000010244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805500.00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272500.00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266500.00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266500.00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94305029900020890244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85335.00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55335.00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94305039900070570244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94304099900090050244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3182627.00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2008364.00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562003.00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612260.00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94301139900090030244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59485.00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47485.00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6000.00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6000.00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94304069900020260244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90000.00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94305019900020910244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32300.00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12300.00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94304099900071740244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220671.00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220671.00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94305039900020960244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377486.00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207202.00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72142.00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98142.00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94302039900051180244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34461.00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10887.00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11187.00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12387.00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94303099900020860244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91691" w:rsidRPr="00967F7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991691" w:rsidRPr="00967F75" w:rsidRDefault="00991691" w:rsidP="00853262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в том числе по коду бюджетной классификации 94301130200020060244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15000.00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15000.00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991691" w:rsidRPr="00967F75" w:rsidRDefault="00991691" w:rsidP="0085326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67F75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991691" w:rsidRPr="00967F75" w:rsidRDefault="00991691">
      <w:pPr>
        <w:rPr>
          <w:rFonts w:ascii="Arial" w:hAnsi="Arial" w:cs="Arial"/>
        </w:rPr>
      </w:pPr>
    </w:p>
    <w:sectPr w:rsidR="00991691" w:rsidRPr="00967F75" w:rsidSect="008532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931"/>
    <w:multiLevelType w:val="hybridMultilevel"/>
    <w:tmpl w:val="4726109C"/>
    <w:lvl w:ilvl="0" w:tplc="C0621F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C6A"/>
    <w:rsid w:val="002A55B0"/>
    <w:rsid w:val="00463779"/>
    <w:rsid w:val="00725902"/>
    <w:rsid w:val="00736804"/>
    <w:rsid w:val="00853262"/>
    <w:rsid w:val="00967F75"/>
    <w:rsid w:val="00991691"/>
    <w:rsid w:val="009D5FB4"/>
    <w:rsid w:val="00B0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B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967F75"/>
    <w:pPr>
      <w:suppressAutoHyphens/>
      <w:autoSpaceDN w:val="0"/>
    </w:pPr>
    <w:rPr>
      <w:rFonts w:cs="Calibri"/>
      <w:kern w:val="3"/>
      <w:sz w:val="20"/>
      <w:szCs w:val="20"/>
    </w:rPr>
  </w:style>
  <w:style w:type="paragraph" w:styleId="Header">
    <w:name w:val="header"/>
    <w:basedOn w:val="Standard"/>
    <w:link w:val="HeaderChar"/>
    <w:uiPriority w:val="99"/>
    <w:rsid w:val="00967F75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7F75"/>
    <w:rPr>
      <w:rFonts w:ascii="Calibri" w:hAnsi="Calibri" w:cs="Calibri"/>
      <w:kern w:val="3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1043</Words>
  <Characters>5947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6</cp:revision>
  <cp:lastPrinted>2020-08-18T07:14:00Z</cp:lastPrinted>
  <dcterms:created xsi:type="dcterms:W3CDTF">2020-07-30T13:09:00Z</dcterms:created>
  <dcterms:modified xsi:type="dcterms:W3CDTF">2020-08-18T07:25:00Z</dcterms:modified>
</cp:coreProperties>
</file>