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720" w:rsidRPr="00EF77E6" w:rsidRDefault="00871720">
      <w:pPr>
        <w:jc w:val="center"/>
        <w:rPr>
          <w:rFonts w:ascii="Arial" w:hAnsi="Arial" w:cs="Arial"/>
          <w:szCs w:val="24"/>
        </w:rPr>
      </w:pPr>
      <w:r w:rsidRPr="00EF77E6">
        <w:rPr>
          <w:rFonts w:ascii="Arial" w:hAnsi="Arial" w:cs="Arial"/>
          <w:b/>
          <w:bCs/>
          <w:szCs w:val="24"/>
        </w:rPr>
        <w:t>ПОСТАНОВЛЕНИЕ</w:t>
      </w:r>
      <w:r w:rsidRPr="00EF77E6">
        <w:rPr>
          <w:rFonts w:ascii="Arial" w:hAnsi="Arial" w:cs="Arial"/>
          <w:b/>
          <w:bCs/>
          <w:szCs w:val="24"/>
        </w:rPr>
        <w:br/>
        <w:t>АДМИНИСТРАЦИИ СЕРГИЕВСКОГО</w:t>
      </w:r>
      <w:r w:rsidRPr="00EF77E6">
        <w:rPr>
          <w:rFonts w:ascii="Arial" w:hAnsi="Arial" w:cs="Arial"/>
          <w:b/>
          <w:szCs w:val="24"/>
        </w:rPr>
        <w:t xml:space="preserve"> СЕЛЬСКОГО ПОСЕЛЕНИЯ ДАНИЛОВСКОГО МУНИЦИПАЛЬНОГО РАЙОНА ВОЛГОГРАДСКОЙ ОБЛАСТИ</w:t>
      </w:r>
    </w:p>
    <w:p w:rsidR="00871720" w:rsidRDefault="00EF77E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line id="Фигура1" o:spid="_x0000_s1026" style="position:absolute;left:0;text-align:left;z-index:1" from="2.2pt,11.85pt" to="473.5pt,12.15pt" strokeweight="1.01mm">
            <v:fill o:detectmouseclick="t"/>
          </v:line>
        </w:pict>
      </w:r>
      <w:r>
        <w:rPr>
          <w:noProof/>
        </w:rPr>
        <w:pict>
          <v:line id="Фигура2" o:spid="_x0000_s1027" style="position:absolute;left:0;text-align:left;z-index:2" from="2.95pt,16.35pt" to="474.25pt,16.65pt" strokeweight=".26mm">
            <v:fill o:detectmouseclick="t"/>
          </v:line>
        </w:pict>
      </w:r>
    </w:p>
    <w:p w:rsidR="00871720" w:rsidRDefault="00871720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871720" w:rsidRPr="00EF77E6" w:rsidRDefault="00871720" w:rsidP="0039702E">
      <w:pPr>
        <w:suppressAutoHyphens/>
        <w:jc w:val="both"/>
        <w:rPr>
          <w:rFonts w:ascii="Arial" w:hAnsi="Arial" w:cs="Arial"/>
          <w:szCs w:val="24"/>
        </w:rPr>
      </w:pPr>
      <w:r w:rsidRPr="00EF77E6">
        <w:rPr>
          <w:rFonts w:ascii="Arial" w:hAnsi="Arial" w:cs="Arial"/>
          <w:b/>
          <w:szCs w:val="24"/>
          <w:lang w:eastAsia="zh-CN"/>
        </w:rPr>
        <w:t>от 13 июня 2022</w:t>
      </w:r>
      <w:r w:rsidRPr="00EF77E6">
        <w:rPr>
          <w:rFonts w:ascii="Arial" w:hAnsi="Arial" w:cs="Arial"/>
          <w:b/>
          <w:spacing w:val="7"/>
          <w:szCs w:val="24"/>
          <w:lang w:eastAsia="zh-CN"/>
        </w:rPr>
        <w:t xml:space="preserve">г.                              </w:t>
      </w:r>
      <w:r w:rsidRPr="00EF77E6">
        <w:rPr>
          <w:rFonts w:ascii="Arial" w:hAnsi="Arial" w:cs="Arial"/>
          <w:b/>
          <w:szCs w:val="24"/>
          <w:lang w:eastAsia="zh-CN"/>
        </w:rPr>
        <w:t>№</w:t>
      </w:r>
      <w:r w:rsidRPr="00EF77E6">
        <w:rPr>
          <w:rFonts w:ascii="Arial" w:hAnsi="Arial" w:cs="Arial"/>
          <w:b/>
          <w:spacing w:val="7"/>
          <w:szCs w:val="24"/>
          <w:lang w:eastAsia="zh-CN"/>
        </w:rPr>
        <w:t xml:space="preserve"> 37-П</w:t>
      </w:r>
    </w:p>
    <w:p w:rsidR="00871720" w:rsidRPr="00EF77E6" w:rsidRDefault="00871720">
      <w:pPr>
        <w:suppressAutoHyphens/>
        <w:jc w:val="center"/>
        <w:rPr>
          <w:rFonts w:ascii="Arial" w:hAnsi="Arial" w:cs="Arial"/>
          <w:b/>
          <w:spacing w:val="7"/>
          <w:szCs w:val="24"/>
          <w:lang w:eastAsia="zh-CN"/>
        </w:rPr>
      </w:pPr>
    </w:p>
    <w:p w:rsidR="00871720" w:rsidRPr="00EF77E6" w:rsidRDefault="00871720">
      <w:pPr>
        <w:shd w:val="clear" w:color="auto" w:fill="FFFFFF"/>
        <w:jc w:val="both"/>
        <w:textAlignment w:val="baseline"/>
        <w:rPr>
          <w:rFonts w:ascii="Arial" w:hAnsi="Arial" w:cs="Arial"/>
          <w:szCs w:val="24"/>
        </w:rPr>
      </w:pPr>
      <w:r w:rsidRPr="00EF77E6">
        <w:rPr>
          <w:rFonts w:ascii="Arial" w:hAnsi="Arial" w:cs="Arial"/>
          <w:b/>
          <w:szCs w:val="24"/>
        </w:rPr>
        <w:t>«</w:t>
      </w:r>
      <w:proofErr w:type="gramStart"/>
      <w:r w:rsidRPr="00EF77E6">
        <w:rPr>
          <w:rFonts w:ascii="Arial" w:hAnsi="Arial" w:cs="Arial"/>
          <w:b/>
          <w:szCs w:val="24"/>
        </w:rPr>
        <w:t xml:space="preserve">О внесении изменений в </w:t>
      </w:r>
      <w:r w:rsidRPr="00EF77E6">
        <w:rPr>
          <w:rFonts w:ascii="Arial" w:hAnsi="Arial" w:cs="Arial"/>
          <w:b/>
          <w:bCs/>
          <w:szCs w:val="24"/>
        </w:rPr>
        <w:t>Программу профилактики рисков причинения вреда охраняемым законом ценностям в рамках муниципального контроля в сфере благоустройства на территории</w:t>
      </w:r>
      <w:proofErr w:type="gramEnd"/>
      <w:r w:rsidRPr="00EF77E6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EF77E6">
        <w:rPr>
          <w:rFonts w:ascii="Arial" w:hAnsi="Arial" w:cs="Arial"/>
          <w:b/>
          <w:bCs/>
          <w:szCs w:val="24"/>
        </w:rPr>
        <w:t>Атамановского</w:t>
      </w:r>
      <w:proofErr w:type="spellEnd"/>
      <w:r w:rsidRPr="00EF77E6">
        <w:rPr>
          <w:rFonts w:ascii="Arial" w:hAnsi="Arial" w:cs="Arial"/>
          <w:b/>
          <w:bCs/>
          <w:szCs w:val="24"/>
        </w:rPr>
        <w:t xml:space="preserve"> сельского поселения Даниловского муниципального района Волгоградской области на 2022 год, утвержденную постановлением администрации </w:t>
      </w:r>
      <w:proofErr w:type="spellStart"/>
      <w:r w:rsidRPr="00EF77E6">
        <w:rPr>
          <w:rFonts w:ascii="Arial" w:hAnsi="Arial" w:cs="Arial"/>
          <w:b/>
          <w:bCs/>
          <w:szCs w:val="24"/>
        </w:rPr>
        <w:t>Атамановского</w:t>
      </w:r>
      <w:proofErr w:type="spellEnd"/>
      <w:r w:rsidRPr="00EF77E6">
        <w:rPr>
          <w:rFonts w:ascii="Arial" w:hAnsi="Arial" w:cs="Arial"/>
          <w:b/>
          <w:bCs/>
          <w:szCs w:val="24"/>
        </w:rPr>
        <w:t xml:space="preserve"> сельского поселения Даниловского муниципального района Волгоградской области от 22.11.2021 года №52-П» </w:t>
      </w:r>
    </w:p>
    <w:p w:rsidR="00871720" w:rsidRPr="00EF77E6" w:rsidRDefault="00871720">
      <w:pPr>
        <w:ind w:right="3544"/>
        <w:jc w:val="both"/>
        <w:rPr>
          <w:rFonts w:ascii="Arial" w:hAnsi="Arial" w:cs="Arial"/>
          <w:szCs w:val="24"/>
        </w:rPr>
      </w:pPr>
    </w:p>
    <w:p w:rsidR="00871720" w:rsidRPr="00EF77E6" w:rsidRDefault="00871720">
      <w:pPr>
        <w:jc w:val="both"/>
        <w:rPr>
          <w:rFonts w:ascii="Arial" w:hAnsi="Arial" w:cs="Arial"/>
          <w:szCs w:val="24"/>
        </w:rPr>
      </w:pPr>
      <w:proofErr w:type="gramStart"/>
      <w:r w:rsidRPr="00EF77E6">
        <w:rPr>
          <w:rFonts w:ascii="Arial" w:hAnsi="Arial" w:cs="Arial"/>
          <w:szCs w:val="24"/>
        </w:rPr>
        <w:t xml:space="preserve">В соответствии с Федеральными законами от 31.07.2020 № 248-ФЗ «О государственном контроле (надзоре) и муниципальном контроле в Российской Федерации», от 06.10.2003 № 131-ФЗ «Об общих принципах организации местного самоуправления в Российской Федерации», в целях реализации мероприятий, изложенных в протоколе </w:t>
      </w:r>
      <w:r w:rsidRPr="00EF77E6">
        <w:rPr>
          <w:rFonts w:ascii="Arial" w:hAnsi="Arial" w:cs="Arial"/>
          <w:bCs/>
          <w:szCs w:val="24"/>
        </w:rPr>
        <w:t xml:space="preserve">заседания </w:t>
      </w:r>
      <w:r w:rsidRPr="00EF77E6">
        <w:rPr>
          <w:rFonts w:ascii="Arial" w:hAnsi="Arial" w:cs="Arial"/>
          <w:szCs w:val="24"/>
        </w:rPr>
        <w:t xml:space="preserve">рабочей группы Комитета экономической политики и развития Волгоградской области от 05.04.2022 года №АСП-99, руководствуясь Уставом </w:t>
      </w:r>
      <w:proofErr w:type="spellStart"/>
      <w:r w:rsidRPr="00EF77E6">
        <w:rPr>
          <w:rFonts w:ascii="Arial" w:hAnsi="Arial" w:cs="Arial"/>
          <w:szCs w:val="24"/>
        </w:rPr>
        <w:t>Атамановского</w:t>
      </w:r>
      <w:proofErr w:type="spellEnd"/>
      <w:r w:rsidRPr="00EF77E6">
        <w:rPr>
          <w:rFonts w:ascii="Arial" w:hAnsi="Arial" w:cs="Arial"/>
          <w:szCs w:val="24"/>
        </w:rPr>
        <w:t xml:space="preserve"> сельского поселения, администрация </w:t>
      </w:r>
      <w:proofErr w:type="spellStart"/>
      <w:r w:rsidRPr="00EF77E6">
        <w:rPr>
          <w:rFonts w:ascii="Arial" w:hAnsi="Arial" w:cs="Arial"/>
          <w:szCs w:val="24"/>
        </w:rPr>
        <w:t>Атамановского</w:t>
      </w:r>
      <w:proofErr w:type="spellEnd"/>
      <w:r w:rsidRPr="00EF77E6">
        <w:rPr>
          <w:rFonts w:ascii="Arial" w:hAnsi="Arial" w:cs="Arial"/>
          <w:szCs w:val="24"/>
        </w:rPr>
        <w:t xml:space="preserve"> сельского поселения, </w:t>
      </w:r>
      <w:proofErr w:type="gramEnd"/>
    </w:p>
    <w:p w:rsidR="00871720" w:rsidRPr="00EF77E6" w:rsidRDefault="00871720">
      <w:pPr>
        <w:ind w:firstLine="709"/>
        <w:jc w:val="both"/>
        <w:rPr>
          <w:rFonts w:ascii="Arial" w:hAnsi="Arial" w:cs="Arial"/>
          <w:b/>
          <w:szCs w:val="24"/>
        </w:rPr>
      </w:pPr>
    </w:p>
    <w:p w:rsidR="00871720" w:rsidRPr="00EF77E6" w:rsidRDefault="00871720">
      <w:pPr>
        <w:ind w:firstLine="709"/>
        <w:jc w:val="both"/>
        <w:rPr>
          <w:rFonts w:ascii="Arial" w:hAnsi="Arial" w:cs="Arial"/>
          <w:b/>
          <w:szCs w:val="24"/>
        </w:rPr>
      </w:pPr>
      <w:r w:rsidRPr="00EF77E6">
        <w:rPr>
          <w:rFonts w:ascii="Arial" w:hAnsi="Arial" w:cs="Arial"/>
          <w:b/>
          <w:szCs w:val="24"/>
        </w:rPr>
        <w:t>ПОСТАНОВЛЯЕТ:</w:t>
      </w:r>
    </w:p>
    <w:p w:rsidR="00871720" w:rsidRPr="00EF77E6" w:rsidRDefault="00871720">
      <w:pPr>
        <w:rPr>
          <w:rFonts w:ascii="Arial" w:hAnsi="Arial" w:cs="Arial"/>
          <w:szCs w:val="24"/>
        </w:rPr>
      </w:pPr>
    </w:p>
    <w:p w:rsidR="00871720" w:rsidRPr="00EF77E6" w:rsidRDefault="00871720">
      <w:pPr>
        <w:shd w:val="clear" w:color="auto" w:fill="FFFFFF"/>
        <w:jc w:val="both"/>
        <w:textAlignment w:val="baseline"/>
        <w:rPr>
          <w:rFonts w:ascii="Arial" w:hAnsi="Arial" w:cs="Arial"/>
          <w:szCs w:val="24"/>
        </w:rPr>
      </w:pPr>
      <w:r w:rsidRPr="00EF77E6">
        <w:rPr>
          <w:rFonts w:ascii="Arial" w:hAnsi="Arial" w:cs="Arial"/>
          <w:szCs w:val="24"/>
        </w:rPr>
        <w:t xml:space="preserve">1. Внести изменения в Программу профилактики рисков причинения вреда охраняемым законом ценностям в рамках муниципального контроля в сфере благоустройства на территории </w:t>
      </w:r>
      <w:proofErr w:type="spellStart"/>
      <w:r w:rsidRPr="00EF77E6">
        <w:rPr>
          <w:rFonts w:ascii="Arial" w:hAnsi="Arial" w:cs="Arial"/>
          <w:szCs w:val="24"/>
        </w:rPr>
        <w:t>Атамановского</w:t>
      </w:r>
      <w:proofErr w:type="spellEnd"/>
      <w:r w:rsidRPr="00EF77E6">
        <w:rPr>
          <w:rFonts w:ascii="Arial" w:hAnsi="Arial" w:cs="Arial"/>
          <w:szCs w:val="24"/>
        </w:rPr>
        <w:t xml:space="preserve"> сельского поселения Даниловского муниципального района Волгоградской области на 2022 год, утвержденную постановлением администрации Сергиевского сельского поселения Даниловского муниципального района Волгоградской области от 22.11.2021 года №52-П (далее – Программа):</w:t>
      </w:r>
    </w:p>
    <w:p w:rsidR="00871720" w:rsidRPr="00EF77E6" w:rsidRDefault="00871720">
      <w:pPr>
        <w:shd w:val="clear" w:color="auto" w:fill="FFFFFF"/>
        <w:jc w:val="both"/>
        <w:textAlignment w:val="baseline"/>
        <w:rPr>
          <w:rFonts w:ascii="Arial" w:hAnsi="Arial" w:cs="Arial"/>
          <w:szCs w:val="24"/>
        </w:rPr>
      </w:pPr>
    </w:p>
    <w:p w:rsidR="00871720" w:rsidRPr="00EF77E6" w:rsidRDefault="00871720">
      <w:pPr>
        <w:pStyle w:val="a8"/>
        <w:numPr>
          <w:ilvl w:val="1"/>
          <w:numId w:val="1"/>
        </w:numPr>
        <w:shd w:val="clear" w:color="auto" w:fill="FFFFFF"/>
        <w:jc w:val="both"/>
        <w:textAlignment w:val="baseline"/>
        <w:rPr>
          <w:rFonts w:ascii="Arial" w:hAnsi="Arial" w:cs="Arial"/>
          <w:szCs w:val="24"/>
        </w:rPr>
      </w:pPr>
      <w:r w:rsidRPr="00EF77E6">
        <w:rPr>
          <w:rFonts w:ascii="Arial" w:hAnsi="Arial" w:cs="Arial"/>
          <w:szCs w:val="24"/>
        </w:rPr>
        <w:t xml:space="preserve">Раздел 3 Программы изложить в новой редакции: </w:t>
      </w:r>
    </w:p>
    <w:p w:rsidR="00871720" w:rsidRPr="00EF77E6" w:rsidRDefault="00871720">
      <w:pPr>
        <w:shd w:val="clear" w:color="auto" w:fill="FFFFFF"/>
        <w:ind w:left="705"/>
        <w:jc w:val="both"/>
        <w:textAlignment w:val="baseline"/>
        <w:rPr>
          <w:rFonts w:ascii="Arial" w:hAnsi="Arial" w:cs="Arial"/>
          <w:szCs w:val="24"/>
        </w:rPr>
      </w:pPr>
    </w:p>
    <w:p w:rsidR="00871720" w:rsidRPr="00EF77E6" w:rsidRDefault="00871720">
      <w:pPr>
        <w:ind w:firstLine="709"/>
        <w:jc w:val="both"/>
        <w:rPr>
          <w:rFonts w:ascii="Arial" w:hAnsi="Arial" w:cs="Arial"/>
          <w:szCs w:val="24"/>
        </w:rPr>
      </w:pPr>
      <w:r w:rsidRPr="00EF77E6">
        <w:rPr>
          <w:rFonts w:ascii="Arial" w:hAnsi="Arial" w:cs="Arial"/>
          <w:szCs w:val="24"/>
        </w:rPr>
        <w:t>«3. Перечень профилактических мероприятий, сроки (периодичность)      их проведения:</w:t>
      </w:r>
    </w:p>
    <w:p w:rsidR="00871720" w:rsidRPr="00EF77E6" w:rsidRDefault="00871720">
      <w:pPr>
        <w:ind w:firstLine="709"/>
        <w:jc w:val="both"/>
        <w:rPr>
          <w:rFonts w:ascii="Arial" w:hAnsi="Arial" w:cs="Arial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4"/>
        <w:gridCol w:w="2623"/>
        <w:gridCol w:w="4261"/>
        <w:gridCol w:w="2246"/>
      </w:tblGrid>
      <w:tr w:rsidR="00871720" w:rsidRPr="00EF77E6">
        <w:trPr>
          <w:trHeight w:val="360"/>
        </w:trPr>
        <w:tc>
          <w:tcPr>
            <w:tcW w:w="542" w:type="dxa"/>
          </w:tcPr>
          <w:p w:rsidR="00871720" w:rsidRPr="00EF77E6" w:rsidRDefault="00871720">
            <w:pPr>
              <w:jc w:val="both"/>
              <w:rPr>
                <w:rFonts w:ascii="Arial" w:hAnsi="Arial" w:cs="Arial"/>
                <w:sz w:val="20"/>
              </w:rPr>
            </w:pPr>
            <w:r w:rsidRPr="00EF77E6">
              <w:rPr>
                <w:rFonts w:ascii="Arial" w:hAnsi="Arial" w:cs="Arial"/>
                <w:sz w:val="20"/>
              </w:rPr>
              <w:t xml:space="preserve">№ </w:t>
            </w:r>
            <w:proofErr w:type="gramStart"/>
            <w:r w:rsidRPr="00EF77E6">
              <w:rPr>
                <w:rFonts w:ascii="Arial" w:hAnsi="Arial" w:cs="Arial"/>
                <w:sz w:val="20"/>
              </w:rPr>
              <w:t>п</w:t>
            </w:r>
            <w:proofErr w:type="gramEnd"/>
            <w:r w:rsidRPr="00EF77E6">
              <w:rPr>
                <w:rFonts w:ascii="Arial" w:hAnsi="Arial" w:cs="Arial"/>
                <w:sz w:val="20"/>
              </w:rPr>
              <w:t>/п</w:t>
            </w:r>
          </w:p>
        </w:tc>
        <w:tc>
          <w:tcPr>
            <w:tcW w:w="3047" w:type="dxa"/>
          </w:tcPr>
          <w:p w:rsidR="00871720" w:rsidRPr="00EF77E6" w:rsidRDefault="00871720">
            <w:pPr>
              <w:jc w:val="both"/>
              <w:rPr>
                <w:rFonts w:ascii="Arial" w:hAnsi="Arial" w:cs="Arial"/>
                <w:sz w:val="20"/>
              </w:rPr>
            </w:pPr>
            <w:r w:rsidRPr="00EF77E6">
              <w:rPr>
                <w:rFonts w:ascii="Arial" w:hAnsi="Arial" w:cs="Arial"/>
                <w:sz w:val="20"/>
              </w:rPr>
              <w:t>Наименование мероприятия</w:t>
            </w:r>
          </w:p>
        </w:tc>
        <w:tc>
          <w:tcPr>
            <w:tcW w:w="2444" w:type="dxa"/>
          </w:tcPr>
          <w:p w:rsidR="00871720" w:rsidRPr="00EF77E6" w:rsidRDefault="00871720">
            <w:pPr>
              <w:jc w:val="both"/>
              <w:rPr>
                <w:rFonts w:ascii="Arial" w:hAnsi="Arial" w:cs="Arial"/>
                <w:sz w:val="20"/>
              </w:rPr>
            </w:pPr>
            <w:r w:rsidRPr="00EF77E6">
              <w:rPr>
                <w:rFonts w:ascii="Arial" w:hAnsi="Arial" w:cs="Arial"/>
                <w:sz w:val="20"/>
              </w:rPr>
              <w:t>Срок (периодичность) проведения</w:t>
            </w:r>
          </w:p>
        </w:tc>
        <w:tc>
          <w:tcPr>
            <w:tcW w:w="3601" w:type="dxa"/>
          </w:tcPr>
          <w:p w:rsidR="00871720" w:rsidRPr="00EF77E6" w:rsidRDefault="00871720">
            <w:pPr>
              <w:jc w:val="both"/>
              <w:rPr>
                <w:rFonts w:ascii="Arial" w:hAnsi="Arial" w:cs="Arial"/>
                <w:sz w:val="20"/>
              </w:rPr>
            </w:pPr>
            <w:r w:rsidRPr="00EF77E6">
              <w:rPr>
                <w:rFonts w:ascii="Arial" w:hAnsi="Arial" w:cs="Arial"/>
                <w:sz w:val="20"/>
              </w:rPr>
              <w:t>Структурное подразделение, ответственное за реализацию</w:t>
            </w:r>
          </w:p>
        </w:tc>
      </w:tr>
      <w:tr w:rsidR="00871720" w:rsidRPr="00EF77E6">
        <w:trPr>
          <w:trHeight w:val="4950"/>
        </w:trPr>
        <w:tc>
          <w:tcPr>
            <w:tcW w:w="542" w:type="dxa"/>
          </w:tcPr>
          <w:p w:rsidR="00871720" w:rsidRPr="00EF77E6" w:rsidRDefault="00871720">
            <w:pPr>
              <w:jc w:val="both"/>
              <w:rPr>
                <w:rFonts w:ascii="Arial" w:hAnsi="Arial" w:cs="Arial"/>
                <w:sz w:val="20"/>
              </w:rPr>
            </w:pPr>
            <w:r w:rsidRPr="00EF77E6"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3047" w:type="dxa"/>
          </w:tcPr>
          <w:p w:rsidR="00871720" w:rsidRPr="00EF77E6" w:rsidRDefault="00871720">
            <w:pPr>
              <w:jc w:val="both"/>
              <w:rPr>
                <w:rFonts w:ascii="Arial" w:hAnsi="Arial" w:cs="Arial"/>
                <w:sz w:val="20"/>
              </w:rPr>
            </w:pPr>
            <w:r w:rsidRPr="00EF77E6">
              <w:rPr>
                <w:rFonts w:ascii="Arial" w:hAnsi="Arial" w:cs="Arial"/>
                <w:sz w:val="20"/>
              </w:rPr>
              <w:t>Информирование</w:t>
            </w:r>
          </w:p>
          <w:p w:rsidR="00871720" w:rsidRPr="00EF77E6" w:rsidRDefault="00871720">
            <w:pPr>
              <w:pStyle w:val="ConsPlusNormal"/>
              <w:jc w:val="both"/>
            </w:pPr>
            <w:r w:rsidRPr="00EF77E6"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</w:t>
            </w:r>
            <w:proofErr w:type="gramStart"/>
            <w:r w:rsidRPr="00EF77E6">
              <w:t>своем</w:t>
            </w:r>
            <w:proofErr w:type="gramEnd"/>
            <w:r w:rsidRPr="00EF77E6"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871720" w:rsidRPr="00EF77E6" w:rsidRDefault="00871720">
            <w:pPr>
              <w:jc w:val="both"/>
              <w:rPr>
                <w:rFonts w:ascii="Arial" w:hAnsi="Arial" w:cs="Arial"/>
                <w:sz w:val="20"/>
              </w:rPr>
            </w:pPr>
            <w:r w:rsidRPr="00EF77E6">
              <w:rPr>
                <w:rFonts w:ascii="Arial" w:hAnsi="Arial" w:cs="Arial"/>
                <w:sz w:val="20"/>
              </w:rPr>
              <w:t>В рамках настоящего профилактического мероприятия, контрольный орган осуществляет:</w:t>
            </w:r>
          </w:p>
          <w:p w:rsidR="00871720" w:rsidRPr="00EF77E6" w:rsidRDefault="00871720">
            <w:pPr>
              <w:jc w:val="both"/>
              <w:rPr>
                <w:rFonts w:ascii="Arial" w:hAnsi="Arial" w:cs="Arial"/>
                <w:sz w:val="20"/>
              </w:rPr>
            </w:pPr>
            <w:r w:rsidRPr="00EF77E6">
              <w:rPr>
                <w:rFonts w:ascii="Arial" w:hAnsi="Arial" w:cs="Arial"/>
                <w:sz w:val="20"/>
              </w:rPr>
              <w:t xml:space="preserve">-разработку схем и/или </w:t>
            </w:r>
            <w:proofErr w:type="spellStart"/>
            <w:r w:rsidRPr="00EF77E6">
              <w:rPr>
                <w:rFonts w:ascii="Arial" w:hAnsi="Arial" w:cs="Arial"/>
                <w:sz w:val="20"/>
              </w:rPr>
              <w:t>инфографики</w:t>
            </w:r>
            <w:proofErr w:type="spellEnd"/>
            <w:r w:rsidRPr="00EF77E6">
              <w:rPr>
                <w:rFonts w:ascii="Arial" w:hAnsi="Arial" w:cs="Arial"/>
                <w:sz w:val="20"/>
              </w:rPr>
              <w:t xml:space="preserve">, </w:t>
            </w:r>
            <w:proofErr w:type="gramStart"/>
            <w:r w:rsidRPr="00EF77E6">
              <w:rPr>
                <w:rFonts w:ascii="Arial" w:hAnsi="Arial" w:cs="Arial"/>
                <w:sz w:val="20"/>
              </w:rPr>
              <w:t>содержащей</w:t>
            </w:r>
            <w:proofErr w:type="gramEnd"/>
            <w:r w:rsidRPr="00EF77E6">
              <w:rPr>
                <w:rFonts w:ascii="Arial" w:hAnsi="Arial" w:cs="Arial"/>
                <w:sz w:val="20"/>
              </w:rPr>
              <w:t xml:space="preserve"> основные требования </w:t>
            </w:r>
          </w:p>
          <w:p w:rsidR="00871720" w:rsidRPr="00EF77E6" w:rsidRDefault="00871720">
            <w:pPr>
              <w:jc w:val="both"/>
              <w:rPr>
                <w:rFonts w:ascii="Arial" w:hAnsi="Arial" w:cs="Arial"/>
                <w:sz w:val="20"/>
              </w:rPr>
            </w:pPr>
            <w:r w:rsidRPr="00EF77E6">
              <w:rPr>
                <w:rFonts w:ascii="Arial" w:hAnsi="Arial" w:cs="Arial"/>
                <w:sz w:val="20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:rsidR="00871720" w:rsidRPr="00EF77E6" w:rsidRDefault="00871720">
            <w:pPr>
              <w:jc w:val="both"/>
              <w:rPr>
                <w:rFonts w:ascii="Arial" w:hAnsi="Arial" w:cs="Arial"/>
                <w:sz w:val="20"/>
              </w:rPr>
            </w:pPr>
            <w:r w:rsidRPr="00EF77E6">
              <w:rPr>
                <w:rFonts w:ascii="Arial" w:hAnsi="Arial" w:cs="Arial"/>
                <w:sz w:val="20"/>
              </w:rPr>
              <w:t xml:space="preserve">- размещение сведений о порядке досудебного обжалования решений </w:t>
            </w:r>
            <w:r w:rsidRPr="00EF77E6">
              <w:rPr>
                <w:rFonts w:ascii="Arial" w:hAnsi="Arial" w:cs="Arial"/>
                <w:sz w:val="20"/>
              </w:rPr>
              <w:lastRenderedPageBreak/>
              <w:t xml:space="preserve">контрольного (надзорного) органа, действий (бездействия) </w:t>
            </w:r>
          </w:p>
          <w:p w:rsidR="00871720" w:rsidRPr="00EF77E6" w:rsidRDefault="00871720">
            <w:pPr>
              <w:jc w:val="both"/>
              <w:rPr>
                <w:rFonts w:ascii="Arial" w:hAnsi="Arial" w:cs="Arial"/>
                <w:sz w:val="20"/>
              </w:rPr>
            </w:pPr>
            <w:r w:rsidRPr="00EF77E6">
              <w:rPr>
                <w:rFonts w:ascii="Arial" w:hAnsi="Arial" w:cs="Arial"/>
                <w:sz w:val="20"/>
              </w:rPr>
              <w:t>его должностных лиц;</w:t>
            </w:r>
          </w:p>
          <w:p w:rsidR="00871720" w:rsidRPr="00EF77E6" w:rsidRDefault="00871720">
            <w:pPr>
              <w:jc w:val="both"/>
              <w:rPr>
                <w:rFonts w:ascii="Arial" w:hAnsi="Arial" w:cs="Arial"/>
                <w:sz w:val="20"/>
              </w:rPr>
            </w:pPr>
            <w:r w:rsidRPr="00EF77E6">
              <w:rPr>
                <w:rFonts w:ascii="Arial" w:hAnsi="Arial" w:cs="Arial"/>
                <w:sz w:val="20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44" w:type="dxa"/>
          </w:tcPr>
          <w:p w:rsidR="00871720" w:rsidRPr="00EF77E6" w:rsidRDefault="00871720">
            <w:pPr>
              <w:jc w:val="both"/>
              <w:rPr>
                <w:rFonts w:ascii="Arial" w:hAnsi="Arial" w:cs="Arial"/>
                <w:sz w:val="20"/>
              </w:rPr>
            </w:pPr>
            <w:r w:rsidRPr="00EF77E6">
              <w:rPr>
                <w:rFonts w:ascii="Arial" w:hAnsi="Arial" w:cs="Arial"/>
                <w:sz w:val="20"/>
              </w:rPr>
              <w:lastRenderedPageBreak/>
              <w:t>Постоянно</w:t>
            </w:r>
          </w:p>
        </w:tc>
        <w:tc>
          <w:tcPr>
            <w:tcW w:w="3601" w:type="dxa"/>
          </w:tcPr>
          <w:p w:rsidR="00871720" w:rsidRPr="00EF77E6" w:rsidRDefault="00871720" w:rsidP="0039702E">
            <w:pPr>
              <w:jc w:val="both"/>
              <w:rPr>
                <w:rFonts w:ascii="Arial" w:hAnsi="Arial" w:cs="Arial"/>
                <w:sz w:val="20"/>
              </w:rPr>
            </w:pPr>
            <w:r w:rsidRPr="00EF77E6">
              <w:rPr>
                <w:rFonts w:ascii="Arial" w:hAnsi="Arial" w:cs="Arial"/>
                <w:sz w:val="20"/>
              </w:rPr>
              <w:t xml:space="preserve">Администрация </w:t>
            </w:r>
            <w:proofErr w:type="spellStart"/>
            <w:r w:rsidRPr="00EF77E6">
              <w:rPr>
                <w:rFonts w:ascii="Arial" w:hAnsi="Arial" w:cs="Arial"/>
                <w:sz w:val="20"/>
              </w:rPr>
              <w:t>Атамановского</w:t>
            </w:r>
            <w:proofErr w:type="spellEnd"/>
            <w:r w:rsidRPr="00EF77E6">
              <w:rPr>
                <w:rFonts w:ascii="Arial" w:hAnsi="Arial" w:cs="Arial"/>
                <w:sz w:val="20"/>
              </w:rPr>
              <w:t xml:space="preserve"> сельского поселения</w:t>
            </w:r>
          </w:p>
        </w:tc>
      </w:tr>
      <w:tr w:rsidR="00871720" w:rsidRPr="00EF77E6">
        <w:tc>
          <w:tcPr>
            <w:tcW w:w="542" w:type="dxa"/>
          </w:tcPr>
          <w:p w:rsidR="00871720" w:rsidRPr="00EF77E6" w:rsidRDefault="00871720">
            <w:pPr>
              <w:jc w:val="both"/>
              <w:rPr>
                <w:rFonts w:ascii="Arial" w:hAnsi="Arial" w:cs="Arial"/>
                <w:sz w:val="20"/>
              </w:rPr>
            </w:pPr>
            <w:r w:rsidRPr="00EF77E6">
              <w:rPr>
                <w:rFonts w:ascii="Arial" w:hAnsi="Arial" w:cs="Arial"/>
                <w:sz w:val="20"/>
              </w:rPr>
              <w:lastRenderedPageBreak/>
              <w:t>2</w:t>
            </w:r>
          </w:p>
        </w:tc>
        <w:tc>
          <w:tcPr>
            <w:tcW w:w="3047" w:type="dxa"/>
          </w:tcPr>
          <w:p w:rsidR="00871720" w:rsidRPr="00EF77E6" w:rsidRDefault="00871720">
            <w:pPr>
              <w:jc w:val="both"/>
              <w:rPr>
                <w:rFonts w:ascii="Arial" w:hAnsi="Arial" w:cs="Arial"/>
                <w:sz w:val="20"/>
              </w:rPr>
            </w:pPr>
            <w:r w:rsidRPr="00EF77E6">
              <w:rPr>
                <w:rFonts w:ascii="Arial" w:hAnsi="Arial" w:cs="Arial"/>
                <w:sz w:val="20"/>
              </w:rPr>
              <w:t>Обобщение правоприменительной практики</w:t>
            </w:r>
          </w:p>
          <w:p w:rsidR="00871720" w:rsidRPr="00EF77E6" w:rsidRDefault="00871720">
            <w:pPr>
              <w:pStyle w:val="ConsPlusNormal"/>
              <w:ind w:right="131" w:firstLine="119"/>
              <w:jc w:val="both"/>
            </w:pPr>
            <w:r w:rsidRPr="00EF77E6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71720" w:rsidRPr="00EF77E6" w:rsidRDefault="00871720">
            <w:pPr>
              <w:pStyle w:val="ConsPlusNormal"/>
              <w:ind w:right="131" w:firstLine="119"/>
              <w:jc w:val="both"/>
            </w:pPr>
            <w:r w:rsidRPr="00EF77E6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</w:tc>
        <w:tc>
          <w:tcPr>
            <w:tcW w:w="2444" w:type="dxa"/>
          </w:tcPr>
          <w:p w:rsidR="00871720" w:rsidRPr="00EF77E6" w:rsidRDefault="00871720">
            <w:pPr>
              <w:pStyle w:val="HTML0"/>
              <w:jc w:val="both"/>
              <w:rPr>
                <w:rFonts w:ascii="Arial" w:hAnsi="Arial" w:cs="Arial"/>
              </w:rPr>
            </w:pPr>
            <w:r w:rsidRPr="00EF77E6">
              <w:rPr>
                <w:rFonts w:ascii="Arial" w:hAnsi="Arial" w:cs="Arial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871720" w:rsidRPr="00EF77E6" w:rsidRDefault="00871720">
            <w:pPr>
              <w:pStyle w:val="HTML0"/>
              <w:jc w:val="both"/>
              <w:rPr>
                <w:rFonts w:ascii="Arial" w:hAnsi="Arial" w:cs="Arial"/>
              </w:rPr>
            </w:pPr>
          </w:p>
          <w:p w:rsidR="00871720" w:rsidRPr="00EF77E6" w:rsidRDefault="0087172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01" w:type="dxa"/>
          </w:tcPr>
          <w:p w:rsidR="00871720" w:rsidRPr="00EF77E6" w:rsidRDefault="00871720" w:rsidP="0039702E">
            <w:pPr>
              <w:jc w:val="both"/>
              <w:rPr>
                <w:rFonts w:ascii="Arial" w:hAnsi="Arial" w:cs="Arial"/>
                <w:sz w:val="20"/>
              </w:rPr>
            </w:pPr>
            <w:r w:rsidRPr="00EF77E6">
              <w:rPr>
                <w:rFonts w:ascii="Arial" w:hAnsi="Arial" w:cs="Arial"/>
                <w:sz w:val="20"/>
              </w:rPr>
              <w:t xml:space="preserve">Администрации </w:t>
            </w:r>
            <w:proofErr w:type="spellStart"/>
            <w:r w:rsidRPr="00EF77E6">
              <w:rPr>
                <w:rFonts w:ascii="Arial" w:hAnsi="Arial" w:cs="Arial"/>
                <w:sz w:val="20"/>
              </w:rPr>
              <w:t>Атамановского</w:t>
            </w:r>
            <w:proofErr w:type="spellEnd"/>
            <w:r w:rsidRPr="00EF77E6">
              <w:rPr>
                <w:rFonts w:ascii="Arial" w:hAnsi="Arial" w:cs="Arial"/>
                <w:sz w:val="20"/>
              </w:rPr>
              <w:t xml:space="preserve"> сельского поселения</w:t>
            </w:r>
          </w:p>
        </w:tc>
      </w:tr>
      <w:tr w:rsidR="00871720" w:rsidRPr="00EF77E6">
        <w:tc>
          <w:tcPr>
            <w:tcW w:w="542" w:type="dxa"/>
          </w:tcPr>
          <w:p w:rsidR="00871720" w:rsidRPr="00EF77E6" w:rsidRDefault="00871720">
            <w:pPr>
              <w:jc w:val="both"/>
              <w:rPr>
                <w:rFonts w:ascii="Arial" w:hAnsi="Arial" w:cs="Arial"/>
                <w:sz w:val="20"/>
              </w:rPr>
            </w:pPr>
            <w:r w:rsidRPr="00EF77E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047" w:type="dxa"/>
          </w:tcPr>
          <w:p w:rsidR="00871720" w:rsidRPr="00EF77E6" w:rsidRDefault="00871720">
            <w:pPr>
              <w:jc w:val="both"/>
              <w:rPr>
                <w:rFonts w:ascii="Arial" w:hAnsi="Arial" w:cs="Arial"/>
                <w:sz w:val="20"/>
              </w:rPr>
            </w:pPr>
            <w:r w:rsidRPr="00EF77E6">
              <w:rPr>
                <w:rFonts w:ascii="Arial" w:hAnsi="Arial" w:cs="Arial"/>
                <w:sz w:val="20"/>
              </w:rPr>
              <w:t>Объявление предостережения</w:t>
            </w:r>
          </w:p>
          <w:p w:rsidR="00871720" w:rsidRPr="00EF77E6" w:rsidRDefault="00871720">
            <w:pPr>
              <w:pStyle w:val="ConsPlusNormal"/>
              <w:ind w:right="131"/>
              <w:jc w:val="both"/>
            </w:pPr>
            <w:r w:rsidRPr="00EF77E6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</w:t>
            </w:r>
            <w:r w:rsidRPr="00EF77E6">
              <w:lastRenderedPageBreak/>
              <w:t xml:space="preserve">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871720" w:rsidRPr="00EF77E6" w:rsidRDefault="00871720">
            <w:pPr>
              <w:jc w:val="both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2444" w:type="dxa"/>
          </w:tcPr>
          <w:p w:rsidR="00871720" w:rsidRPr="00EF77E6" w:rsidRDefault="00871720">
            <w:pPr>
              <w:jc w:val="both"/>
              <w:rPr>
                <w:rFonts w:ascii="Arial" w:hAnsi="Arial" w:cs="Arial"/>
                <w:sz w:val="20"/>
              </w:rPr>
            </w:pPr>
            <w:r w:rsidRPr="00EF77E6">
              <w:rPr>
                <w:rFonts w:ascii="Arial" w:hAnsi="Arial" w:cs="Arial"/>
                <w:sz w:val="20"/>
              </w:rPr>
              <w:lastRenderedPageBreak/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1" w:type="dxa"/>
          </w:tcPr>
          <w:p w:rsidR="00871720" w:rsidRPr="00EF77E6" w:rsidRDefault="00871720" w:rsidP="0039702E">
            <w:pPr>
              <w:jc w:val="both"/>
              <w:rPr>
                <w:rFonts w:ascii="Arial" w:hAnsi="Arial" w:cs="Arial"/>
                <w:sz w:val="20"/>
              </w:rPr>
            </w:pPr>
            <w:r w:rsidRPr="00EF77E6">
              <w:rPr>
                <w:rFonts w:ascii="Arial" w:hAnsi="Arial" w:cs="Arial"/>
                <w:sz w:val="20"/>
              </w:rPr>
              <w:t xml:space="preserve">Администрации </w:t>
            </w:r>
            <w:proofErr w:type="spellStart"/>
            <w:r w:rsidRPr="00EF77E6">
              <w:rPr>
                <w:rFonts w:ascii="Arial" w:hAnsi="Arial" w:cs="Arial"/>
                <w:sz w:val="20"/>
              </w:rPr>
              <w:t>Атамановского</w:t>
            </w:r>
            <w:proofErr w:type="spellEnd"/>
            <w:r w:rsidRPr="00EF77E6">
              <w:rPr>
                <w:rFonts w:ascii="Arial" w:hAnsi="Arial" w:cs="Arial"/>
                <w:sz w:val="20"/>
              </w:rPr>
              <w:t xml:space="preserve"> сельского поселения</w:t>
            </w:r>
          </w:p>
        </w:tc>
      </w:tr>
      <w:tr w:rsidR="00871720" w:rsidRPr="00EF77E6">
        <w:trPr>
          <w:trHeight w:val="1839"/>
        </w:trPr>
        <w:tc>
          <w:tcPr>
            <w:tcW w:w="542" w:type="dxa"/>
            <w:vMerge w:val="restart"/>
          </w:tcPr>
          <w:p w:rsidR="00871720" w:rsidRPr="00EF77E6" w:rsidRDefault="00871720">
            <w:pPr>
              <w:jc w:val="both"/>
              <w:rPr>
                <w:rFonts w:ascii="Arial" w:hAnsi="Arial" w:cs="Arial"/>
                <w:sz w:val="20"/>
              </w:rPr>
            </w:pPr>
            <w:r w:rsidRPr="00EF77E6">
              <w:rPr>
                <w:rFonts w:ascii="Arial" w:hAnsi="Arial" w:cs="Arial"/>
                <w:sz w:val="20"/>
              </w:rPr>
              <w:lastRenderedPageBreak/>
              <w:t>4</w:t>
            </w:r>
          </w:p>
        </w:tc>
        <w:tc>
          <w:tcPr>
            <w:tcW w:w="3047" w:type="dxa"/>
          </w:tcPr>
          <w:p w:rsidR="00871720" w:rsidRPr="00EF77E6" w:rsidRDefault="00871720">
            <w:pPr>
              <w:jc w:val="both"/>
              <w:rPr>
                <w:rFonts w:ascii="Arial" w:hAnsi="Arial" w:cs="Arial"/>
                <w:sz w:val="20"/>
              </w:rPr>
            </w:pPr>
            <w:r w:rsidRPr="00EF77E6">
              <w:rPr>
                <w:rFonts w:ascii="Arial" w:hAnsi="Arial" w:cs="Arial"/>
                <w:sz w:val="20"/>
              </w:rPr>
              <w:t>Консультирование</w:t>
            </w:r>
          </w:p>
          <w:p w:rsidR="00871720" w:rsidRPr="00EF77E6" w:rsidRDefault="00871720">
            <w:pPr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EF77E6">
              <w:rPr>
                <w:rFonts w:ascii="Arial" w:hAnsi="Arial" w:cs="Arial"/>
                <w:sz w:val="20"/>
              </w:rPr>
              <w:t>Консультирование осуществляется в устной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</w:r>
            <w:proofErr w:type="gramEnd"/>
          </w:p>
          <w:p w:rsidR="00871720" w:rsidRPr="00EF77E6" w:rsidRDefault="00871720">
            <w:pPr>
              <w:pStyle w:val="ConsPlusNormal"/>
              <w:ind w:right="131"/>
              <w:jc w:val="both"/>
            </w:pPr>
          </w:p>
          <w:p w:rsidR="00871720" w:rsidRPr="00EF77E6" w:rsidRDefault="00871720">
            <w:pPr>
              <w:jc w:val="both"/>
              <w:rPr>
                <w:rFonts w:ascii="Arial" w:hAnsi="Arial" w:cs="Arial"/>
                <w:sz w:val="20"/>
              </w:rPr>
            </w:pPr>
            <w:r w:rsidRPr="00EF77E6">
              <w:rPr>
                <w:rFonts w:ascii="Arial" w:hAnsi="Arial" w:cs="Arial"/>
                <w:sz w:val="20"/>
              </w:rPr>
              <w:t xml:space="preserve">Консультирование осуществляется </w:t>
            </w:r>
            <w:proofErr w:type="gramStart"/>
            <w:r w:rsidRPr="00EF77E6">
              <w:rPr>
                <w:rFonts w:ascii="Arial" w:hAnsi="Arial" w:cs="Arial"/>
                <w:sz w:val="20"/>
              </w:rPr>
              <w:t>по</w:t>
            </w:r>
            <w:proofErr w:type="gramEnd"/>
            <w:r w:rsidRPr="00EF77E6">
              <w:rPr>
                <w:rFonts w:ascii="Arial" w:hAnsi="Arial" w:cs="Arial"/>
                <w:sz w:val="20"/>
              </w:rPr>
              <w:t xml:space="preserve"> таким вопроса как:</w:t>
            </w:r>
          </w:p>
          <w:p w:rsidR="00871720" w:rsidRPr="00EF77E6" w:rsidRDefault="00871720">
            <w:pPr>
              <w:jc w:val="both"/>
              <w:rPr>
                <w:rFonts w:ascii="Arial" w:hAnsi="Arial" w:cs="Arial"/>
                <w:sz w:val="20"/>
              </w:rPr>
            </w:pPr>
            <w:r w:rsidRPr="00EF77E6">
              <w:rPr>
                <w:rFonts w:ascii="Arial" w:hAnsi="Arial" w:cs="Arial"/>
                <w:sz w:val="20"/>
              </w:rPr>
              <w:t>- порядок обжалования решений Контрольного органа;</w:t>
            </w:r>
          </w:p>
          <w:p w:rsidR="00871720" w:rsidRPr="00EF77E6" w:rsidRDefault="00871720">
            <w:pPr>
              <w:jc w:val="both"/>
              <w:rPr>
                <w:rFonts w:ascii="Arial" w:hAnsi="Arial" w:cs="Arial"/>
                <w:sz w:val="20"/>
              </w:rPr>
            </w:pPr>
            <w:r w:rsidRPr="00EF77E6">
              <w:rPr>
                <w:rFonts w:ascii="Arial" w:hAnsi="Arial" w:cs="Arial"/>
                <w:sz w:val="20"/>
              </w:rPr>
              <w:t xml:space="preserve">- сроки проведения контрольных мероприятий.  </w:t>
            </w:r>
          </w:p>
        </w:tc>
        <w:tc>
          <w:tcPr>
            <w:tcW w:w="2444" w:type="dxa"/>
          </w:tcPr>
          <w:p w:rsidR="00871720" w:rsidRPr="00EF77E6" w:rsidRDefault="00871720">
            <w:pPr>
              <w:jc w:val="both"/>
              <w:rPr>
                <w:rFonts w:ascii="Arial" w:hAnsi="Arial" w:cs="Arial"/>
                <w:sz w:val="20"/>
              </w:rPr>
            </w:pPr>
            <w:r w:rsidRPr="00EF77E6">
              <w:rPr>
                <w:rFonts w:ascii="Arial" w:hAnsi="Arial" w:cs="Arial"/>
                <w:sz w:val="20"/>
              </w:rPr>
              <w:t>По мере поступления обращений контролируемых лиц или их представителей</w:t>
            </w:r>
          </w:p>
          <w:p w:rsidR="00871720" w:rsidRPr="00EF77E6" w:rsidRDefault="00871720">
            <w:pPr>
              <w:pStyle w:val="a4"/>
              <w:jc w:val="both"/>
              <w:rPr>
                <w:rFonts w:ascii="Arial" w:hAnsi="Arial" w:cs="Arial"/>
                <w:sz w:val="20"/>
              </w:rPr>
            </w:pPr>
            <w:r w:rsidRPr="00EF77E6">
              <w:rPr>
                <w:rFonts w:ascii="Arial" w:hAnsi="Arial" w:cs="Arial"/>
                <w:sz w:val="20"/>
              </w:rPr>
              <w:t>При устном обращении лица, нуждающегося в консультировании</w:t>
            </w:r>
          </w:p>
          <w:p w:rsidR="00871720" w:rsidRPr="00EF77E6" w:rsidRDefault="00871720">
            <w:pPr>
              <w:pStyle w:val="a4"/>
              <w:spacing w:after="0"/>
              <w:rPr>
                <w:rFonts w:ascii="Arial" w:hAnsi="Arial" w:cs="Arial"/>
                <w:sz w:val="20"/>
              </w:rPr>
            </w:pPr>
            <w:r w:rsidRPr="00EF77E6">
              <w:rPr>
                <w:rFonts w:ascii="Arial" w:hAnsi="Arial" w:cs="Arial"/>
                <w:sz w:val="20"/>
              </w:rPr>
              <w:t> </w:t>
            </w:r>
          </w:p>
          <w:p w:rsidR="00871720" w:rsidRPr="00EF77E6" w:rsidRDefault="0087172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01" w:type="dxa"/>
            <w:vMerge w:val="restart"/>
          </w:tcPr>
          <w:p w:rsidR="00871720" w:rsidRPr="00EF77E6" w:rsidRDefault="00871720" w:rsidP="0039702E">
            <w:pPr>
              <w:jc w:val="both"/>
              <w:rPr>
                <w:rFonts w:ascii="Arial" w:hAnsi="Arial" w:cs="Arial"/>
                <w:sz w:val="20"/>
              </w:rPr>
            </w:pPr>
            <w:r w:rsidRPr="00EF77E6">
              <w:rPr>
                <w:rFonts w:ascii="Arial" w:hAnsi="Arial" w:cs="Arial"/>
                <w:sz w:val="20"/>
              </w:rPr>
              <w:t xml:space="preserve">Администрации </w:t>
            </w:r>
            <w:proofErr w:type="spellStart"/>
            <w:r w:rsidRPr="00EF77E6">
              <w:rPr>
                <w:rFonts w:ascii="Arial" w:hAnsi="Arial" w:cs="Arial"/>
                <w:sz w:val="20"/>
              </w:rPr>
              <w:t>Атамановского</w:t>
            </w:r>
            <w:proofErr w:type="spellEnd"/>
            <w:r w:rsidRPr="00EF77E6">
              <w:rPr>
                <w:rFonts w:ascii="Arial" w:hAnsi="Arial" w:cs="Arial"/>
                <w:sz w:val="20"/>
              </w:rPr>
              <w:t xml:space="preserve"> сельского поселения</w:t>
            </w:r>
          </w:p>
        </w:tc>
      </w:tr>
      <w:tr w:rsidR="00871720" w:rsidRPr="00EF77E6">
        <w:trPr>
          <w:trHeight w:val="1839"/>
        </w:trPr>
        <w:tc>
          <w:tcPr>
            <w:tcW w:w="542" w:type="dxa"/>
            <w:vMerge/>
          </w:tcPr>
          <w:p w:rsidR="00871720" w:rsidRPr="00EF77E6" w:rsidRDefault="0087172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47" w:type="dxa"/>
          </w:tcPr>
          <w:p w:rsidR="00871720" w:rsidRPr="00EF77E6" w:rsidRDefault="00871720">
            <w:pPr>
              <w:jc w:val="both"/>
              <w:rPr>
                <w:rFonts w:ascii="Arial" w:hAnsi="Arial" w:cs="Arial"/>
                <w:sz w:val="20"/>
              </w:rPr>
            </w:pPr>
            <w:r w:rsidRPr="00EF77E6">
              <w:rPr>
                <w:rFonts w:ascii="Arial" w:hAnsi="Arial" w:cs="Arial"/>
                <w:sz w:val="20"/>
              </w:rPr>
              <w:t>Консультирование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444" w:type="dxa"/>
          </w:tcPr>
          <w:p w:rsidR="00871720" w:rsidRPr="00EF77E6" w:rsidRDefault="00871720">
            <w:pPr>
              <w:jc w:val="both"/>
              <w:rPr>
                <w:rFonts w:ascii="Arial" w:hAnsi="Arial" w:cs="Arial"/>
                <w:sz w:val="20"/>
              </w:rPr>
            </w:pPr>
            <w:r w:rsidRPr="00EF77E6">
              <w:rPr>
                <w:rFonts w:ascii="Arial" w:hAnsi="Arial" w:cs="Arial"/>
                <w:sz w:val="20"/>
              </w:rPr>
              <w:t>В течение 30 дней со дня регистрации администрацией десятого однотипного обращения контролируемых лиц и их представителей</w:t>
            </w:r>
          </w:p>
        </w:tc>
        <w:tc>
          <w:tcPr>
            <w:tcW w:w="3601" w:type="dxa"/>
            <w:vMerge/>
          </w:tcPr>
          <w:p w:rsidR="00871720" w:rsidRPr="00EF77E6" w:rsidRDefault="00871720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871720" w:rsidRPr="00EF77E6">
        <w:trPr>
          <w:trHeight w:val="1839"/>
        </w:trPr>
        <w:tc>
          <w:tcPr>
            <w:tcW w:w="542" w:type="dxa"/>
            <w:vMerge/>
          </w:tcPr>
          <w:p w:rsidR="00871720" w:rsidRPr="00EF77E6" w:rsidRDefault="0087172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47" w:type="dxa"/>
          </w:tcPr>
          <w:p w:rsidR="00871720" w:rsidRPr="00EF77E6" w:rsidRDefault="00871720">
            <w:pPr>
              <w:jc w:val="both"/>
              <w:rPr>
                <w:rFonts w:ascii="Arial" w:hAnsi="Arial" w:cs="Arial"/>
                <w:sz w:val="20"/>
              </w:rPr>
            </w:pPr>
            <w:r w:rsidRPr="00EF77E6">
              <w:rPr>
                <w:rFonts w:ascii="Arial" w:hAnsi="Arial" w:cs="Arial"/>
                <w:sz w:val="20"/>
              </w:rPr>
              <w:t>Консультирование контролируемых лиц в письменной форме</w:t>
            </w:r>
          </w:p>
        </w:tc>
        <w:tc>
          <w:tcPr>
            <w:tcW w:w="2444" w:type="dxa"/>
          </w:tcPr>
          <w:p w:rsidR="00871720" w:rsidRPr="00EF77E6" w:rsidRDefault="00871720">
            <w:pPr>
              <w:jc w:val="both"/>
              <w:rPr>
                <w:rFonts w:ascii="Arial" w:hAnsi="Arial" w:cs="Arial"/>
                <w:sz w:val="20"/>
              </w:rPr>
            </w:pPr>
            <w:r w:rsidRPr="00EF77E6">
              <w:rPr>
                <w:rFonts w:ascii="Arial" w:hAnsi="Arial" w:cs="Arial"/>
                <w:sz w:val="20"/>
              </w:rPr>
              <w:t>При обращении лица, нуждающегося в консультировании, в течение 30 дней со дня регистрации Администрацией письменного обращения, если более короткий срок не предусмотрен законодательством</w:t>
            </w:r>
          </w:p>
        </w:tc>
        <w:tc>
          <w:tcPr>
            <w:tcW w:w="3601" w:type="dxa"/>
            <w:vMerge/>
          </w:tcPr>
          <w:p w:rsidR="00871720" w:rsidRPr="00EF77E6" w:rsidRDefault="00871720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871720" w:rsidRPr="00EF77E6">
        <w:trPr>
          <w:trHeight w:val="1839"/>
        </w:trPr>
        <w:tc>
          <w:tcPr>
            <w:tcW w:w="542" w:type="dxa"/>
            <w:vMerge/>
          </w:tcPr>
          <w:p w:rsidR="00871720" w:rsidRPr="00EF77E6" w:rsidRDefault="0087172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47" w:type="dxa"/>
          </w:tcPr>
          <w:p w:rsidR="00871720" w:rsidRPr="00EF77E6" w:rsidRDefault="00871720">
            <w:pPr>
              <w:pStyle w:val="ConsPlusNormal"/>
              <w:ind w:right="131"/>
              <w:jc w:val="both"/>
            </w:pPr>
            <w:r w:rsidRPr="00EF77E6">
              <w:t xml:space="preserve">консультирование может осуществляться посредством проведения: </w:t>
            </w:r>
            <w:r w:rsidRPr="00EF77E6">
              <w:rPr>
                <w:color w:val="000000"/>
              </w:rPr>
              <w:t>семинаров, инструктажей, тематических конференций, заседаний рабочих групп, на собраниях и сходах граждан</w:t>
            </w:r>
          </w:p>
        </w:tc>
        <w:tc>
          <w:tcPr>
            <w:tcW w:w="2444" w:type="dxa"/>
          </w:tcPr>
          <w:p w:rsidR="00871720" w:rsidRPr="00EF77E6" w:rsidRDefault="00871720">
            <w:pPr>
              <w:jc w:val="both"/>
              <w:rPr>
                <w:rFonts w:ascii="Arial" w:hAnsi="Arial" w:cs="Arial"/>
                <w:sz w:val="20"/>
              </w:rPr>
            </w:pPr>
            <w:r w:rsidRPr="00EF77E6">
              <w:rPr>
                <w:rFonts w:ascii="Arial" w:hAnsi="Arial" w:cs="Arial"/>
                <w:sz w:val="20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 в части субъектов предпринимательской деятельности в день проведения собрания (конференции) граждан</w:t>
            </w:r>
          </w:p>
        </w:tc>
        <w:tc>
          <w:tcPr>
            <w:tcW w:w="3601" w:type="dxa"/>
            <w:vMerge/>
          </w:tcPr>
          <w:p w:rsidR="00871720" w:rsidRPr="00EF77E6" w:rsidRDefault="00871720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871720" w:rsidRPr="00EF77E6">
        <w:trPr>
          <w:trHeight w:val="2891"/>
        </w:trPr>
        <w:tc>
          <w:tcPr>
            <w:tcW w:w="542" w:type="dxa"/>
          </w:tcPr>
          <w:p w:rsidR="00871720" w:rsidRPr="00EF77E6" w:rsidRDefault="00871720">
            <w:pPr>
              <w:jc w:val="both"/>
              <w:rPr>
                <w:rFonts w:ascii="Arial" w:hAnsi="Arial" w:cs="Arial"/>
                <w:sz w:val="20"/>
              </w:rPr>
            </w:pPr>
            <w:r w:rsidRPr="00EF77E6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047" w:type="dxa"/>
          </w:tcPr>
          <w:p w:rsidR="00871720" w:rsidRPr="00EF77E6" w:rsidRDefault="00871720">
            <w:pPr>
              <w:jc w:val="both"/>
              <w:rPr>
                <w:rFonts w:ascii="Arial" w:hAnsi="Arial" w:cs="Arial"/>
                <w:sz w:val="20"/>
              </w:rPr>
            </w:pPr>
            <w:r w:rsidRPr="00EF77E6">
              <w:rPr>
                <w:rFonts w:ascii="Arial" w:hAnsi="Arial" w:cs="Arial"/>
                <w:sz w:val="20"/>
              </w:rPr>
              <w:t>Профилактический визит</w:t>
            </w:r>
          </w:p>
          <w:p w:rsidR="00871720" w:rsidRPr="00EF77E6" w:rsidRDefault="00871720">
            <w:pPr>
              <w:jc w:val="both"/>
              <w:rPr>
                <w:rFonts w:ascii="Arial" w:hAnsi="Arial" w:cs="Arial"/>
                <w:sz w:val="20"/>
              </w:rPr>
            </w:pPr>
            <w:r w:rsidRPr="00EF77E6">
              <w:rPr>
                <w:rFonts w:ascii="Arial" w:hAnsi="Arial" w:cs="Arial"/>
                <w:sz w:val="20"/>
              </w:rPr>
              <w:t xml:space="preserve">Профилактический визит проводится </w:t>
            </w:r>
            <w:r w:rsidRPr="00EF77E6">
              <w:rPr>
                <w:rFonts w:ascii="Arial" w:hAnsi="Arial" w:cs="Arial"/>
                <w:iCs/>
                <w:sz w:val="20"/>
                <w:lang w:eastAsia="en-US"/>
              </w:rPr>
              <w:t>инспектором</w:t>
            </w:r>
            <w:r w:rsidRPr="00EF77E6">
              <w:rPr>
                <w:rFonts w:ascii="Arial" w:hAnsi="Arial" w:cs="Arial"/>
                <w:sz w:val="20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871720" w:rsidRPr="00EF77E6" w:rsidRDefault="00871720">
            <w:pPr>
              <w:pStyle w:val="ConsPlusNormal"/>
              <w:ind w:firstLine="709"/>
              <w:jc w:val="both"/>
            </w:pPr>
            <w:r w:rsidRPr="00EF77E6">
              <w:t xml:space="preserve">Продолжительность профилактического визита составляет не более двух часов в течение рабочего дня. </w:t>
            </w:r>
          </w:p>
        </w:tc>
        <w:tc>
          <w:tcPr>
            <w:tcW w:w="2444" w:type="dxa"/>
          </w:tcPr>
          <w:p w:rsidR="00871720" w:rsidRPr="00EF77E6" w:rsidRDefault="00871720">
            <w:pPr>
              <w:pStyle w:val="a4"/>
              <w:jc w:val="both"/>
              <w:rPr>
                <w:rFonts w:ascii="Arial" w:hAnsi="Arial" w:cs="Arial"/>
                <w:sz w:val="20"/>
              </w:rPr>
            </w:pPr>
            <w:r w:rsidRPr="00EF77E6">
              <w:rPr>
                <w:rFonts w:ascii="Arial" w:hAnsi="Arial" w:cs="Arial"/>
                <w:sz w:val="20"/>
              </w:rPr>
              <w:t>По мере необходимости, но не менее  1 профилактического визита в  год</w:t>
            </w:r>
          </w:p>
          <w:p w:rsidR="00871720" w:rsidRPr="00EF77E6" w:rsidRDefault="00871720">
            <w:pPr>
              <w:pStyle w:val="a4"/>
              <w:spacing w:after="0"/>
              <w:rPr>
                <w:rFonts w:ascii="Arial" w:hAnsi="Arial" w:cs="Arial"/>
                <w:sz w:val="20"/>
              </w:rPr>
            </w:pPr>
          </w:p>
          <w:p w:rsidR="00871720" w:rsidRPr="00EF77E6" w:rsidRDefault="0087172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01" w:type="dxa"/>
          </w:tcPr>
          <w:p w:rsidR="00871720" w:rsidRPr="00EF77E6" w:rsidRDefault="00871720" w:rsidP="0039702E">
            <w:pPr>
              <w:jc w:val="both"/>
              <w:rPr>
                <w:rFonts w:ascii="Arial" w:hAnsi="Arial" w:cs="Arial"/>
                <w:sz w:val="20"/>
              </w:rPr>
            </w:pPr>
            <w:r w:rsidRPr="00EF77E6">
              <w:rPr>
                <w:rFonts w:ascii="Arial" w:hAnsi="Arial" w:cs="Arial"/>
                <w:sz w:val="20"/>
              </w:rPr>
              <w:t xml:space="preserve">Администрации </w:t>
            </w:r>
            <w:proofErr w:type="spellStart"/>
            <w:r w:rsidRPr="00EF77E6">
              <w:rPr>
                <w:rFonts w:ascii="Arial" w:hAnsi="Arial" w:cs="Arial"/>
                <w:sz w:val="20"/>
              </w:rPr>
              <w:t>Атамановского</w:t>
            </w:r>
            <w:proofErr w:type="spellEnd"/>
            <w:r w:rsidRPr="00EF77E6">
              <w:rPr>
                <w:rFonts w:ascii="Arial" w:hAnsi="Arial" w:cs="Arial"/>
                <w:sz w:val="20"/>
              </w:rPr>
              <w:t xml:space="preserve"> сельского поселения</w:t>
            </w:r>
          </w:p>
        </w:tc>
      </w:tr>
    </w:tbl>
    <w:p w:rsidR="00871720" w:rsidRPr="00EF77E6" w:rsidRDefault="00871720">
      <w:pPr>
        <w:ind w:firstLine="709"/>
        <w:jc w:val="both"/>
        <w:rPr>
          <w:rFonts w:ascii="Arial" w:hAnsi="Arial" w:cs="Arial"/>
          <w:szCs w:val="24"/>
        </w:rPr>
      </w:pPr>
    </w:p>
    <w:p w:rsidR="00871720" w:rsidRPr="00EF77E6" w:rsidRDefault="00871720">
      <w:pPr>
        <w:ind w:firstLine="709"/>
        <w:jc w:val="both"/>
        <w:rPr>
          <w:rFonts w:ascii="Arial" w:hAnsi="Arial" w:cs="Arial"/>
          <w:szCs w:val="24"/>
        </w:rPr>
      </w:pPr>
      <w:r w:rsidRPr="00EF77E6">
        <w:rPr>
          <w:rFonts w:ascii="Arial" w:hAnsi="Arial" w:cs="Arial"/>
          <w:szCs w:val="24"/>
        </w:rPr>
        <w:t xml:space="preserve">2. Настоящее постановление вступает в силу с момента его официального обнародования. </w:t>
      </w:r>
    </w:p>
    <w:p w:rsidR="00871720" w:rsidRPr="00EF77E6" w:rsidRDefault="00871720">
      <w:pPr>
        <w:ind w:firstLine="709"/>
        <w:jc w:val="both"/>
        <w:rPr>
          <w:rFonts w:ascii="Arial" w:hAnsi="Arial" w:cs="Arial"/>
          <w:szCs w:val="24"/>
        </w:rPr>
      </w:pPr>
      <w:r w:rsidRPr="00EF77E6">
        <w:rPr>
          <w:rFonts w:ascii="Arial" w:hAnsi="Arial" w:cs="Arial"/>
          <w:szCs w:val="24"/>
        </w:rPr>
        <w:t xml:space="preserve">3. </w:t>
      </w:r>
      <w:proofErr w:type="gramStart"/>
      <w:r w:rsidRPr="00EF77E6">
        <w:rPr>
          <w:rFonts w:ascii="Arial" w:hAnsi="Arial" w:cs="Arial"/>
          <w:szCs w:val="24"/>
        </w:rPr>
        <w:t>Контроль за</w:t>
      </w:r>
      <w:proofErr w:type="gramEnd"/>
      <w:r w:rsidRPr="00EF77E6">
        <w:rPr>
          <w:rFonts w:ascii="Arial" w:hAnsi="Arial" w:cs="Arial"/>
          <w:szCs w:val="24"/>
        </w:rPr>
        <w:t xml:space="preserve"> исполнением настоящего постановления оставляю за собой. </w:t>
      </w:r>
    </w:p>
    <w:p w:rsidR="00871720" w:rsidRPr="00EF77E6" w:rsidRDefault="00871720">
      <w:pPr>
        <w:jc w:val="both"/>
        <w:rPr>
          <w:rFonts w:ascii="Arial" w:hAnsi="Arial" w:cs="Arial"/>
          <w:szCs w:val="24"/>
        </w:rPr>
      </w:pPr>
    </w:p>
    <w:p w:rsidR="00871720" w:rsidRPr="00EF77E6" w:rsidRDefault="00871720">
      <w:pPr>
        <w:ind w:firstLine="709"/>
        <w:jc w:val="both"/>
        <w:rPr>
          <w:rFonts w:ascii="Arial" w:hAnsi="Arial" w:cs="Arial"/>
          <w:szCs w:val="24"/>
        </w:rPr>
      </w:pPr>
    </w:p>
    <w:p w:rsidR="00871720" w:rsidRPr="00EF77E6" w:rsidRDefault="00871720">
      <w:pPr>
        <w:jc w:val="both"/>
        <w:rPr>
          <w:rFonts w:ascii="Arial" w:hAnsi="Arial" w:cs="Arial"/>
          <w:szCs w:val="24"/>
        </w:rPr>
      </w:pPr>
      <w:r w:rsidRPr="00EF77E6">
        <w:rPr>
          <w:rFonts w:ascii="Arial" w:hAnsi="Arial" w:cs="Arial"/>
          <w:szCs w:val="24"/>
        </w:rPr>
        <w:t xml:space="preserve">Глава </w:t>
      </w:r>
      <w:proofErr w:type="spellStart"/>
      <w:r w:rsidRPr="00EF77E6">
        <w:rPr>
          <w:rFonts w:ascii="Arial" w:hAnsi="Arial" w:cs="Arial"/>
          <w:szCs w:val="24"/>
        </w:rPr>
        <w:t>Атамановского</w:t>
      </w:r>
      <w:proofErr w:type="spellEnd"/>
      <w:r w:rsidRPr="00EF77E6">
        <w:rPr>
          <w:rFonts w:ascii="Arial" w:hAnsi="Arial" w:cs="Arial"/>
          <w:szCs w:val="24"/>
        </w:rPr>
        <w:t xml:space="preserve"> </w:t>
      </w:r>
    </w:p>
    <w:p w:rsidR="00871720" w:rsidRPr="00EF77E6" w:rsidRDefault="00871720">
      <w:pPr>
        <w:jc w:val="both"/>
        <w:rPr>
          <w:rFonts w:ascii="Arial" w:hAnsi="Arial" w:cs="Arial"/>
          <w:szCs w:val="24"/>
        </w:rPr>
      </w:pPr>
      <w:r w:rsidRPr="00EF77E6">
        <w:rPr>
          <w:rFonts w:ascii="Arial" w:hAnsi="Arial" w:cs="Arial"/>
          <w:szCs w:val="24"/>
        </w:rPr>
        <w:t>сельского поселения                                                          А.Б. Гаврилов</w:t>
      </w:r>
    </w:p>
    <w:sectPr w:rsidR="00871720" w:rsidRPr="00EF77E6" w:rsidSect="00640C5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charset w:val="86"/>
    <w:family w:val="swiss"/>
    <w:pitch w:val="variable"/>
    <w:sig w:usb0="80000287" w:usb1="2A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7A67"/>
    <w:multiLevelType w:val="multilevel"/>
    <w:tmpl w:val="2D1A98B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793369BD"/>
    <w:multiLevelType w:val="multilevel"/>
    <w:tmpl w:val="F18E571A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C54"/>
    <w:rsid w:val="00034451"/>
    <w:rsid w:val="0039702E"/>
    <w:rsid w:val="00444088"/>
    <w:rsid w:val="00596ACF"/>
    <w:rsid w:val="00640C54"/>
    <w:rsid w:val="00716777"/>
    <w:rsid w:val="00730A55"/>
    <w:rsid w:val="00851BB2"/>
    <w:rsid w:val="00871720"/>
    <w:rsid w:val="00DF3DCB"/>
    <w:rsid w:val="00E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rFonts w:ascii="XO Thames" w:eastAsia="Times New Roman" w:hAnsi="XO Thames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uiPriority w:val="99"/>
    <w:locked/>
    <w:rPr>
      <w:rFonts w:ascii="Arial" w:hAnsi="Arial"/>
      <w:lang w:val="ru-RU" w:eastAsia="ru-RU"/>
    </w:rPr>
  </w:style>
  <w:style w:type="character" w:customStyle="1" w:styleId="HTML">
    <w:name w:val="Стандартный HTML Знак"/>
    <w:uiPriority w:val="99"/>
    <w:locked/>
    <w:rPr>
      <w:rFonts w:ascii="Courier New" w:hAnsi="Courier New" w:cs="Courier New"/>
      <w:sz w:val="20"/>
      <w:szCs w:val="20"/>
      <w:lang w:eastAsia="zh-CN"/>
    </w:rPr>
  </w:style>
  <w:style w:type="paragraph" w:customStyle="1" w:styleId="a3">
    <w:name w:val="Заголовок"/>
    <w:basedOn w:val="a"/>
    <w:next w:val="a4"/>
    <w:uiPriority w:val="99"/>
    <w:rsid w:val="00640C5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640C54"/>
    <w:pPr>
      <w:spacing w:after="140"/>
    </w:pPr>
  </w:style>
  <w:style w:type="character" w:customStyle="1" w:styleId="a5">
    <w:name w:val="Основной текст Знак"/>
    <w:link w:val="a4"/>
    <w:uiPriority w:val="99"/>
    <w:semiHidden/>
    <w:rsid w:val="0033385B"/>
    <w:rPr>
      <w:rFonts w:ascii="XO Thames" w:eastAsia="Times New Roman" w:hAnsi="XO Thames"/>
      <w:color w:val="000000"/>
      <w:sz w:val="24"/>
      <w:szCs w:val="20"/>
    </w:rPr>
  </w:style>
  <w:style w:type="paragraph" w:styleId="a6">
    <w:name w:val="List"/>
    <w:basedOn w:val="a4"/>
    <w:uiPriority w:val="99"/>
    <w:rsid w:val="00640C54"/>
    <w:rPr>
      <w:rFonts w:cs="Mangal"/>
    </w:rPr>
  </w:style>
  <w:style w:type="paragraph" w:customStyle="1" w:styleId="Caption1">
    <w:name w:val="Caption1"/>
    <w:basedOn w:val="a"/>
    <w:uiPriority w:val="99"/>
    <w:rsid w:val="00640C54"/>
    <w:pPr>
      <w:suppressLineNumbers/>
      <w:spacing w:before="120" w:after="120"/>
    </w:pPr>
    <w:rPr>
      <w:rFonts w:cs="Mangal"/>
      <w:i/>
      <w:iCs/>
      <w:szCs w:val="24"/>
    </w:rPr>
  </w:style>
  <w:style w:type="paragraph" w:styleId="1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7">
    <w:name w:val="index heading"/>
    <w:basedOn w:val="a"/>
    <w:uiPriority w:val="99"/>
    <w:rsid w:val="00640C54"/>
    <w:pPr>
      <w:suppressLineNumbers/>
    </w:pPr>
    <w:rPr>
      <w:rFonts w:cs="Mangal"/>
    </w:rPr>
  </w:style>
  <w:style w:type="paragraph" w:customStyle="1" w:styleId="Footnote">
    <w:name w:val="Footnote"/>
    <w:uiPriority w:val="99"/>
    <w:rPr>
      <w:rFonts w:ascii="XO Thames" w:eastAsia="Times New Roman" w:hAnsi="XO Thames"/>
      <w:color w:val="000000"/>
      <w:sz w:val="24"/>
    </w:rPr>
  </w:style>
  <w:style w:type="paragraph" w:styleId="a8">
    <w:name w:val="List Paragraph"/>
    <w:basedOn w:val="a"/>
    <w:uiPriority w:val="99"/>
    <w:qFormat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pPr>
      <w:widowControl w:val="0"/>
    </w:pPr>
    <w:rPr>
      <w:rFonts w:ascii="Arial" w:eastAsia="Times New Roman" w:hAnsi="Arial" w:cs="Arial"/>
    </w:rPr>
  </w:style>
  <w:style w:type="paragraph" w:styleId="HTML0">
    <w:name w:val="HTML Preformatted"/>
    <w:basedOn w:val="a"/>
    <w:link w:val="HTML1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hAnsi="Courier New" w:cs="Courier New"/>
      <w:color w:val="auto"/>
      <w:sz w:val="20"/>
      <w:lang w:eastAsia="zh-CN"/>
    </w:rPr>
  </w:style>
  <w:style w:type="character" w:customStyle="1" w:styleId="HTML1">
    <w:name w:val="Стандартный HTML Знак1"/>
    <w:link w:val="HTML0"/>
    <w:uiPriority w:val="99"/>
    <w:semiHidden/>
    <w:rsid w:val="0033385B"/>
    <w:rPr>
      <w:rFonts w:ascii="Courier New" w:eastAsia="Times New Roman" w:hAnsi="Courier New" w:cs="Courier New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1034</Words>
  <Characters>5895</Characters>
  <Application>Microsoft Office Word</Application>
  <DocSecurity>0</DocSecurity>
  <Lines>49</Lines>
  <Paragraphs>13</Paragraphs>
  <ScaleCrop>false</ScaleCrop>
  <Company/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dc:description/>
  <cp:lastModifiedBy>км</cp:lastModifiedBy>
  <cp:revision>127</cp:revision>
  <cp:lastPrinted>2022-04-28T14:30:00Z</cp:lastPrinted>
  <dcterms:created xsi:type="dcterms:W3CDTF">2022-04-21T13:04:00Z</dcterms:created>
  <dcterms:modified xsi:type="dcterms:W3CDTF">2022-06-21T11:42:00Z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