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CF" w:rsidRPr="00C167AF" w:rsidRDefault="00BE08CF" w:rsidP="00BB18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7A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E08CF" w:rsidRPr="00C167AF" w:rsidRDefault="00BE08CF" w:rsidP="00BB18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7AF">
        <w:rPr>
          <w:rFonts w:ascii="Arial" w:hAnsi="Arial" w:cs="Arial"/>
          <w:b/>
          <w:bCs/>
          <w:sz w:val="24"/>
          <w:szCs w:val="24"/>
        </w:rPr>
        <w:t>ГЛАВЫ АТАМАНОВСКОГО СЕЛЬСКОГО ПОСЕЛЕНИЯ</w:t>
      </w:r>
    </w:p>
    <w:p w:rsidR="00BE08CF" w:rsidRPr="00C167AF" w:rsidRDefault="00BE08CF" w:rsidP="00BB182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7AF">
        <w:rPr>
          <w:rFonts w:ascii="Arial" w:hAnsi="Arial" w:cs="Arial"/>
          <w:b/>
          <w:bCs/>
          <w:sz w:val="24"/>
          <w:szCs w:val="24"/>
        </w:rPr>
        <w:t>ДАНИЛОВСКОГО МУНИЦИПАЛЬНОГО РАЙОНА ВОЛГОГРАДСКОЙ ОБЛАСТИ</w:t>
      </w:r>
    </w:p>
    <w:p w:rsidR="00BE08CF" w:rsidRPr="00C167AF" w:rsidRDefault="00BE08CF" w:rsidP="00BB18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67AF">
        <w:rPr>
          <w:rFonts w:ascii="Arial" w:hAnsi="Arial" w:cs="Arial"/>
          <w:sz w:val="20"/>
          <w:szCs w:val="20"/>
        </w:rPr>
        <w:t xml:space="preserve">Адрес: 403388  ул. Центральная, д. 75, ст. Атамановка, Даниловского района, Волгоградской области </w:t>
      </w:r>
    </w:p>
    <w:p w:rsidR="00BE08CF" w:rsidRPr="00C167AF" w:rsidRDefault="00BE08CF" w:rsidP="00BB18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67AF">
        <w:rPr>
          <w:rFonts w:ascii="Arial" w:hAnsi="Arial" w:cs="Arial"/>
          <w:sz w:val="20"/>
          <w:szCs w:val="20"/>
        </w:rPr>
        <w:t>тел.: 5-77-23, факс:5-77-23</w:t>
      </w:r>
    </w:p>
    <w:p w:rsidR="00BE08CF" w:rsidRPr="00C167AF" w:rsidRDefault="00BE08CF" w:rsidP="00BB182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BE08CF" w:rsidRPr="00C167AF" w:rsidRDefault="00BE08CF" w:rsidP="00BB1820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BE08CF" w:rsidRPr="00C167AF" w:rsidRDefault="00BE08CF" w:rsidP="00BB18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от 17.08.2018 г.</w:t>
      </w:r>
      <w:r w:rsidRPr="00C167AF">
        <w:rPr>
          <w:rFonts w:ascii="Arial" w:hAnsi="Arial" w:cs="Arial"/>
          <w:sz w:val="24"/>
          <w:szCs w:val="24"/>
        </w:rPr>
        <w:tab/>
      </w:r>
      <w:r w:rsidRPr="00C167AF">
        <w:rPr>
          <w:rFonts w:ascii="Arial" w:hAnsi="Arial" w:cs="Arial"/>
          <w:sz w:val="24"/>
          <w:szCs w:val="24"/>
        </w:rPr>
        <w:tab/>
      </w:r>
      <w:r w:rsidRPr="00C167AF">
        <w:rPr>
          <w:rFonts w:ascii="Arial" w:hAnsi="Arial" w:cs="Arial"/>
          <w:sz w:val="24"/>
          <w:szCs w:val="24"/>
        </w:rPr>
        <w:tab/>
      </w:r>
      <w:r w:rsidRPr="00C167AF">
        <w:rPr>
          <w:rFonts w:ascii="Arial" w:hAnsi="Arial" w:cs="Arial"/>
          <w:sz w:val="24"/>
          <w:szCs w:val="24"/>
        </w:rPr>
        <w:tab/>
      </w:r>
      <w:r w:rsidRPr="00C167AF">
        <w:rPr>
          <w:rFonts w:ascii="Arial" w:hAnsi="Arial" w:cs="Arial"/>
          <w:sz w:val="24"/>
          <w:szCs w:val="24"/>
        </w:rPr>
        <w:tab/>
      </w:r>
      <w:r w:rsidRPr="00C167AF">
        <w:rPr>
          <w:rFonts w:ascii="Arial" w:hAnsi="Arial" w:cs="Arial"/>
          <w:sz w:val="24"/>
          <w:szCs w:val="24"/>
        </w:rPr>
        <w:tab/>
      </w:r>
      <w:r w:rsidRPr="00C167AF">
        <w:rPr>
          <w:rFonts w:ascii="Arial" w:hAnsi="Arial" w:cs="Arial"/>
          <w:sz w:val="24"/>
          <w:szCs w:val="24"/>
        </w:rPr>
        <w:tab/>
        <w:t>№ 32</w:t>
      </w:r>
    </w:p>
    <w:p w:rsidR="00BE08CF" w:rsidRPr="00C167AF" w:rsidRDefault="00BE08CF" w:rsidP="00BB18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8CF" w:rsidRPr="00C167AF" w:rsidRDefault="00BE08CF" w:rsidP="00FB05DE">
      <w:pPr>
        <w:spacing w:after="0"/>
        <w:ind w:right="4393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Главы Атамановского сельского поселения от 27.09.2016 г. № 36/1 «Об утверждении состава  жилищно-бытовой комиссии при администрации Атамановского сельского поселения»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В целях реализации Закона Волгоградской области от 01.12.2005г. № 1125-ОД «О порядке ведения органами местного самоуправления учета  граждан в качестве нуждающихся в жилых помещениях, предоставляемых по договорам социального найма в Волгоградской области»,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ПОСТАНОВЛЯЮ: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1. Внести следующие изменения в постановление Главы Атамановского сельского поселения от 27.09.2016 г. № 36/1 «Об утверждении состава жилищно-бытовой комиссии при администрации Атамановского сельского поселения»: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1.1. Дополнить пунктом 3 в следующей редакции: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"3. Утвердить Положение о жилищно-бытовой комиссии при администрации Атамановского сельского поселения Даниловского муниципального района Волгоградской области (приложение)"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1.2. Дополнить приложением согласно приложению к настоящему постановлению.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BE08CF" w:rsidRPr="00C167AF" w:rsidRDefault="00BE08CF" w:rsidP="00BB18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08CF" w:rsidRPr="00C167AF" w:rsidRDefault="00BE08CF" w:rsidP="00BB18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08CF" w:rsidRPr="00C167AF" w:rsidRDefault="00BE08CF" w:rsidP="00BB18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08CF" w:rsidRPr="00C167AF" w:rsidRDefault="00BE08CF" w:rsidP="00BB18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08CF" w:rsidRPr="00C167AF" w:rsidRDefault="00BE08CF" w:rsidP="00BB18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08CF" w:rsidRPr="00C167AF" w:rsidRDefault="00BE08CF" w:rsidP="00BB1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b/>
          <w:bCs/>
          <w:sz w:val="24"/>
          <w:szCs w:val="24"/>
        </w:rPr>
        <w:t xml:space="preserve">Глава  Атамановского </w:t>
      </w:r>
    </w:p>
    <w:p w:rsidR="00BE08CF" w:rsidRPr="00C167AF" w:rsidRDefault="00BE08CF" w:rsidP="00BB18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67AF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Pr="00C167AF">
        <w:rPr>
          <w:rFonts w:ascii="Arial" w:hAnsi="Arial" w:cs="Arial"/>
          <w:b/>
          <w:bCs/>
          <w:sz w:val="24"/>
          <w:szCs w:val="24"/>
        </w:rPr>
        <w:tab/>
      </w:r>
      <w:r w:rsidRPr="00C167AF">
        <w:rPr>
          <w:rFonts w:ascii="Arial" w:hAnsi="Arial" w:cs="Arial"/>
          <w:b/>
          <w:bCs/>
          <w:sz w:val="24"/>
          <w:szCs w:val="24"/>
        </w:rPr>
        <w:tab/>
      </w:r>
      <w:r w:rsidRPr="00C167AF">
        <w:rPr>
          <w:rFonts w:ascii="Arial" w:hAnsi="Arial" w:cs="Arial"/>
          <w:b/>
          <w:bCs/>
          <w:sz w:val="24"/>
          <w:szCs w:val="24"/>
        </w:rPr>
        <w:tab/>
      </w:r>
      <w:r w:rsidRPr="00C167AF">
        <w:rPr>
          <w:rFonts w:ascii="Arial" w:hAnsi="Arial" w:cs="Arial"/>
          <w:b/>
          <w:bCs/>
          <w:sz w:val="24"/>
          <w:szCs w:val="24"/>
        </w:rPr>
        <w:tab/>
        <w:t xml:space="preserve">            А.Б.Гаврилов</w:t>
      </w:r>
    </w:p>
    <w:p w:rsidR="00BE08CF" w:rsidRPr="00C167AF" w:rsidRDefault="00BE08CF" w:rsidP="00BB1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hAnsi="Arial" w:cs="Arial"/>
          <w:sz w:val="24"/>
          <w:szCs w:val="24"/>
        </w:rPr>
        <w:br w:type="page"/>
      </w:r>
    </w:p>
    <w:p w:rsidR="00BE08CF" w:rsidRPr="00C167AF" w:rsidRDefault="00BE08CF" w:rsidP="00FB05DE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bookmarkStart w:id="0" w:name="bookmark4"/>
      <w:r w:rsidRPr="00C167AF">
        <w:rPr>
          <w:rFonts w:ascii="Arial" w:eastAsia="Arial Unicode MS" w:hAnsi="Arial" w:cs="Arial"/>
          <w:sz w:val="24"/>
          <w:szCs w:val="24"/>
          <w:lang w:eastAsia="ru-RU"/>
        </w:rPr>
        <w:t>Приложение</w:t>
      </w:r>
    </w:p>
    <w:p w:rsidR="00BE08CF" w:rsidRPr="00C167AF" w:rsidRDefault="00BE08CF" w:rsidP="00FB05DE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к постановлению Главы</w:t>
      </w:r>
    </w:p>
    <w:p w:rsidR="00BE08CF" w:rsidRPr="00C167AF" w:rsidRDefault="00BE08CF" w:rsidP="00FB05DE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Атамановского сельского поселения</w:t>
      </w:r>
    </w:p>
    <w:p w:rsidR="00BE08CF" w:rsidRPr="00C167AF" w:rsidRDefault="00BE08CF" w:rsidP="00FB05DE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от 17.08.2018 г. № 32</w:t>
      </w:r>
    </w:p>
    <w:p w:rsidR="00BE08CF" w:rsidRPr="00C167AF" w:rsidRDefault="00BE08CF" w:rsidP="00BB1820">
      <w:pPr>
        <w:spacing w:after="0" w:line="240" w:lineRule="auto"/>
        <w:jc w:val="right"/>
        <w:rPr>
          <w:rFonts w:ascii="Arial" w:eastAsia="Arial Unicode MS" w:hAnsi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"Приложение</w:t>
      </w:r>
    </w:p>
    <w:p w:rsidR="00BE08CF" w:rsidRPr="00C167AF" w:rsidRDefault="00BE08CF" w:rsidP="00BB1820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к постановлению Главы</w:t>
      </w:r>
    </w:p>
    <w:p w:rsidR="00BE08CF" w:rsidRPr="00C167AF" w:rsidRDefault="00BE08CF" w:rsidP="00BB1820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Атамановского сельского поселения</w:t>
      </w:r>
    </w:p>
    <w:p w:rsidR="00BE08CF" w:rsidRPr="00C167AF" w:rsidRDefault="00BE08CF" w:rsidP="00BB1820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от 27.09.2016 г. № 36/1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Положение</w:t>
      </w:r>
      <w:bookmarkEnd w:id="0"/>
    </w:p>
    <w:p w:rsidR="00BE08CF" w:rsidRPr="00C167AF" w:rsidRDefault="00BE08CF" w:rsidP="00BB182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bookmarkStart w:id="1" w:name="bookmark5"/>
      <w:r w:rsidRPr="00C167A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о </w:t>
      </w:r>
      <w:bookmarkEnd w:id="1"/>
      <w:r w:rsidRPr="00C167A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жилищно-бытовой комиссии при администрации Атамановского сельского поселения Даниловского муниципального района Волгоградской области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/>
          <w:sz w:val="24"/>
          <w:szCs w:val="24"/>
          <w:lang w:eastAsia="ru-RU"/>
        </w:rPr>
      </w:pPr>
      <w:bookmarkStart w:id="2" w:name="bookmark6"/>
    </w:p>
    <w:p w:rsidR="00BE08CF" w:rsidRPr="00C167AF" w:rsidRDefault="00BE08CF" w:rsidP="00BB182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1. Общие положения</w:t>
      </w:r>
      <w:bookmarkEnd w:id="2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1.1. Жилищно-бытовая комиссия при администрации Атамановского сельского поселения Даниловского муниципального района Волгоградской области (далее по тексту - Комиссия) создается с целью соблюдения жилищного законодательства Российской Федерации по вопросам постановки на учет граждан в качестве нуждающихся в жилых помещениях, с целью правильного и экономически обоснованного распределения и использования жилых помещений, для объективного коллегиального подхода к решению вопросов, касающихся улучшения жилищных условий граждан поселения.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1.2. В своей деятельности Комиссия руководствуется Конституцией Российской Федерации, Жилищным кодексом Российской Федерации, федеральными законами и иными нормативными правовыми актами Российской Федерации, Законом Волгоградской области от 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а также настоящим Положением.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1.3. Состав Комиссии утверждается постановлением Главы Атамановского сельского поселения Даниловского муниципального района Волгоградской области.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1.4. Организационно-техническое обеспечение деятельности Комиссии осуществляется администрацией Атамановского сельского поселения Даниловского муниципального района Волгоградской области.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3" w:name="bookmark7"/>
    </w:p>
    <w:p w:rsidR="00BE08CF" w:rsidRPr="00C167AF" w:rsidRDefault="00BE08CF" w:rsidP="00BB182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2.Компетенция Комиссии</w:t>
      </w:r>
      <w:bookmarkEnd w:id="3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2.1. Рассмотрение заявлений граждан о постановке на учет в качестве нуждающихся в жилых помещениях, предоставляемых по договорам социального найма.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2.2. Проверка жилищных условий граждан, подавших заявление или состоящих на учете в качестве нуждающихся в жилых помещениях.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2.3. Рассмотрение вопроса о предоставлении гражданам жилого помещения по договорам социального найма.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2.4. Рассмотрение вопросов о снятии граждан с учета в качестве нуждающихся в жилых помещениях по основаниям, предусмотренным законодательством РФ.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2.5. Рассмотрение заявлений граждан об изменении состава семьи, состоящей на учете в качестве нуждающихся в жилых помещениях, предоставляемых по договорам социального найма.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2.6. Рассмотрение обращений и заявлений граждан, состоящих на учете в качестве нуждающихся в жилых помещениях, предоставляемых по договорам социального найма.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2.7. Рассмотрение заявлений граждан о признании членом семьи нанимателя по договору социального найма жилого помещения.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2.8. Рассмотрение заявлений граждан о заключении договора социального найма с дееспособным членом семьи нанимателя с согласия остальных членов семьи вместо первоначального нанимателя в связи с его выездом или смертью.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2.9. Рассмотрение заявлений граждан о разрешении обмена жилого помещения в муниципальном жилищном фонде.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2.10. Рассмотрение заявлений граждан о выдаче согласия нанимателю на заключение договора поднайма жилого помещения.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2.11. Рассмотрение и внесение предложений по отселению граждан в связи с переселением из жилых домов, признанных аварийными и подлежащими сносу, непригодными для проживания, а так же в связи с реконструкцией или капитальным ремонтом.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2.12. Рассмотрение заявлений граждан о приватизации занимаемого жилого помещения.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2.13. Рассмотрение иных вопросов, связанных с реализацией федеральных и областных программ в области обеспечения жилищных прав граждан.</w:t>
      </w:r>
      <w:bookmarkStart w:id="4" w:name="bookmark8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3.Структура и порядок работы Комиссии</w:t>
      </w:r>
      <w:bookmarkEnd w:id="4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3.1. Комиссия образуется из числа компетентных специалистов администрации Атамановского сельского поселения и депутатов Совета депутатов Атамановского сельского поселения.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3.2. Комиссию возглавляет глава Атамановского сельского поселения, являющийся её Председателем. В составе Комиссии обязательно наличие секретаря. Секретарь Комиссии является ее членом с правом голоса.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3.3. Заседания Комиссии проводятся по мере необходимости. Ежегодно проводится перерегистрация в срок с января по март граждан, состоящих на учёте в качестве нуждающихся в жилых помещениях.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3.4. В случае невозможности принятия участия в работе Комиссии по объективным причинам (отпуск, болезнь, командировка и т.п.) член Комиссии, вправе доверить свои полномочия своему заместителю по занимаемой должности, а также иному должностному лицу, выполняющему его обязанности.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3.5. 3аседание Комиссии ведет Председатель, а в его отсутствие по поручению Председателя один из членов Комиссии. Материалы, представленные на рассмотрение Комиссии, докладывает секретарь Комиссии.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Комиссия правомочна решать вопросы, отнесенные к ее компетенции, если на заседании присутствуют не менее половины ее членов. Решения Комиссии принимаются большинством голосов членов Комиссии, принимающих участие в заседании. При голосовании каждый член Комиссии имеет один голос. При равенстве голосов решающим является голос Председателя Комиссии.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3.6. При необходимости по поручению председателя Комиссии на заседании могут быть приглашены представители организаций, граждане, являющиеся заявителями или лицами, заинтересованными в решении вынесенного на рассмотрение Комиссии вопроса.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3.7. Порядок рассмотрения и очередности рассматриваемых вопросов определяются Председателем Комиссии по согласованию с членами Комиссии. После рассмотрения каждого вопроса проводится голосование.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5" w:name="bookmark9"/>
      <w:r w:rsidRPr="00C167AF">
        <w:rPr>
          <w:rFonts w:ascii="Arial" w:eastAsia="Arial Unicode MS" w:hAnsi="Arial" w:cs="Arial"/>
          <w:sz w:val="24"/>
          <w:szCs w:val="24"/>
          <w:lang w:eastAsia="ru-RU"/>
        </w:rPr>
        <w:t>3.8. Председатель Комиссии:</w:t>
      </w:r>
      <w:bookmarkEnd w:id="5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руководит ее деятельностью;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несет ответственность за выполнение возложенных на Комиссию задач;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утверждает регламент ее работы;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определяет дату очередного заседания;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организует работу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дает поручения ее членам.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6" w:name="bookmark10"/>
      <w:r w:rsidRPr="00C167AF">
        <w:rPr>
          <w:rFonts w:ascii="Arial" w:eastAsia="Arial Unicode MS" w:hAnsi="Arial" w:cs="Arial"/>
          <w:sz w:val="24"/>
          <w:szCs w:val="24"/>
          <w:lang w:eastAsia="ru-RU"/>
        </w:rPr>
        <w:t>3.9.Секретарь Комиссии:</w:t>
      </w:r>
      <w:bookmarkEnd w:id="6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по поручению Председателя Комиссии извещает членов Комиссии о дате, времени и месте заседания;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готовит проекты решений и оформляет протоколы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доводит принятые решения до сведения заинтересованных лиц, контролирует их исполнение и информирует председателя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направляет заявителю уведомление о принятии гражданина на учет в качестве нуждающегося в жилом помещении или об отказе в принятии на учет;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обеспечивает хранение документации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ведет прием граждан и дает необходимые консультации по вопросам, входящим в компетенцию Комиссии.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7" w:name="bookmark11"/>
      <w:r w:rsidRPr="00C167AF">
        <w:rPr>
          <w:rFonts w:ascii="Arial" w:eastAsia="Arial Unicode MS" w:hAnsi="Arial" w:cs="Arial"/>
          <w:sz w:val="24"/>
          <w:szCs w:val="24"/>
          <w:lang w:eastAsia="ru-RU"/>
        </w:rPr>
        <w:t>3.10. Члены Комиссии:</w:t>
      </w:r>
      <w:bookmarkEnd w:id="7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присутствуют на заседании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вносят предложения по повестке заседания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излагают и отстаивают своё мнение на заседании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знакомятся и изучают материалы, подготовленные к рассмотрению на заседании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присутствуют на обследовании жилищно-бытовых условий граждан, предоставивших заявления и документы для принятия на учёт в качестве нуждающихся в жилых помещениях.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3.11. Решение Комиссии оформляется протоколом.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Протокол заседания Комиссии подписывается Председателем Комиссии и секретарем Комиссии. Выписка из протокола подписывается секретарем Комиссии.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Вся документация по вопросам деятельности Комиссии хранится у секретаря Комиссии.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3.12. Решения Комиссии являются основанием для подготовки соответствующих постановлений главы Атамановского сельского поселения.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3.13. Гражданин, в отношении которого Комиссией рассматривался жилищный вопрос, вправе ознакомиться с содержанием протокола в части, касающейся данного вопроса. При этом в протоколе отражается факт ознакомления, подпись ознакомившегося лица и дата ознакомления.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8" w:name="bookmark12"/>
    </w:p>
    <w:p w:rsidR="00BE08CF" w:rsidRPr="00C167AF" w:rsidRDefault="00BE08CF" w:rsidP="00BB182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4. Права и ответственность Комиссии.</w:t>
      </w:r>
      <w:bookmarkEnd w:id="8"/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/>
          <w:sz w:val="24"/>
          <w:szCs w:val="24"/>
          <w:lang w:eastAsia="ru-RU"/>
        </w:rPr>
      </w:pP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4.1. Комиссия в пределах своей компетенции имеет право: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рассматривать заявления и жалобы граждан, коллективные обращения по вопросам, входящим в компетенцию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запрашивать и получать от физических и юридических лиц документы, предоставление которых необходимо для полного и всестороннего рассмотрения жилищных вопросов и принятия по ним обоснованных решений;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приглашать на заседания Комиссии заинтересованных лиц для обсуждения вопросов, отнесенных к компетенции Комиссии;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производить проверку поступивших заявлений граждан и предоставляемых документов;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контролировать исполнение организациями, учреждениями нормативных правовых актов органов местного самоуправления по вопросам, относящимся к компетенции Комиссии.</w:t>
      </w:r>
    </w:p>
    <w:p w:rsidR="00BE08CF" w:rsidRPr="00C167AF" w:rsidRDefault="00BE08CF" w:rsidP="00BB1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67AF">
        <w:rPr>
          <w:rFonts w:ascii="Arial" w:eastAsia="Arial Unicode MS" w:hAnsi="Arial" w:cs="Arial"/>
          <w:sz w:val="24"/>
          <w:szCs w:val="24"/>
          <w:lang w:eastAsia="ru-RU"/>
        </w:rPr>
        <w:t>4.2. Комиссия несет ответственность за соответствие принятых решений действующему законодательству, своевременное и объективное принятие решений по вопросам своей компетенции.</w:t>
      </w:r>
      <w:bookmarkStart w:id="9" w:name="_GoBack"/>
      <w:bookmarkEnd w:id="9"/>
    </w:p>
    <w:sectPr w:rsidR="00BE08CF" w:rsidRPr="00C167AF" w:rsidSect="00BB1820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7EC"/>
    <w:multiLevelType w:val="hybridMultilevel"/>
    <w:tmpl w:val="FD7C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415AF"/>
    <w:multiLevelType w:val="hybridMultilevel"/>
    <w:tmpl w:val="6B0E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7C60"/>
    <w:multiLevelType w:val="hybridMultilevel"/>
    <w:tmpl w:val="A5068650"/>
    <w:lvl w:ilvl="0" w:tplc="DF4617B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4C4544"/>
    <w:multiLevelType w:val="hybridMultilevel"/>
    <w:tmpl w:val="46E2C430"/>
    <w:lvl w:ilvl="0" w:tplc="C980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DF17E0"/>
    <w:multiLevelType w:val="hybridMultilevel"/>
    <w:tmpl w:val="593843CC"/>
    <w:lvl w:ilvl="0" w:tplc="69204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C19"/>
    <w:rsid w:val="000528ED"/>
    <w:rsid w:val="000F44D2"/>
    <w:rsid w:val="00105710"/>
    <w:rsid w:val="001C6319"/>
    <w:rsid w:val="001D699C"/>
    <w:rsid w:val="0021339A"/>
    <w:rsid w:val="00242EC2"/>
    <w:rsid w:val="002D2898"/>
    <w:rsid w:val="0032612F"/>
    <w:rsid w:val="00347137"/>
    <w:rsid w:val="00362042"/>
    <w:rsid w:val="003764E9"/>
    <w:rsid w:val="00376856"/>
    <w:rsid w:val="0042128B"/>
    <w:rsid w:val="0049007C"/>
    <w:rsid w:val="00490F9B"/>
    <w:rsid w:val="0050626D"/>
    <w:rsid w:val="00514C3C"/>
    <w:rsid w:val="00532099"/>
    <w:rsid w:val="00563C3C"/>
    <w:rsid w:val="005D4F97"/>
    <w:rsid w:val="0061193A"/>
    <w:rsid w:val="00662260"/>
    <w:rsid w:val="00741E1F"/>
    <w:rsid w:val="007553F9"/>
    <w:rsid w:val="0076601B"/>
    <w:rsid w:val="00792F58"/>
    <w:rsid w:val="008F32F8"/>
    <w:rsid w:val="00950F13"/>
    <w:rsid w:val="00955056"/>
    <w:rsid w:val="00A84C19"/>
    <w:rsid w:val="00AD1108"/>
    <w:rsid w:val="00AE3DE0"/>
    <w:rsid w:val="00B14335"/>
    <w:rsid w:val="00B52B13"/>
    <w:rsid w:val="00B60DEC"/>
    <w:rsid w:val="00B64262"/>
    <w:rsid w:val="00B70DFC"/>
    <w:rsid w:val="00BB1820"/>
    <w:rsid w:val="00BD28B9"/>
    <w:rsid w:val="00BE08CF"/>
    <w:rsid w:val="00BF4F2F"/>
    <w:rsid w:val="00C167AF"/>
    <w:rsid w:val="00C32066"/>
    <w:rsid w:val="00C46189"/>
    <w:rsid w:val="00C5655F"/>
    <w:rsid w:val="00C64B44"/>
    <w:rsid w:val="00C83F6D"/>
    <w:rsid w:val="00CC2F22"/>
    <w:rsid w:val="00DE3EBB"/>
    <w:rsid w:val="00EE2560"/>
    <w:rsid w:val="00F73C05"/>
    <w:rsid w:val="00FB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0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1447</Words>
  <Characters>8253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</cp:revision>
  <cp:lastPrinted>2018-08-24T07:11:00Z</cp:lastPrinted>
  <dcterms:created xsi:type="dcterms:W3CDTF">2018-08-22T06:06:00Z</dcterms:created>
  <dcterms:modified xsi:type="dcterms:W3CDTF">2018-08-24T07:20:00Z</dcterms:modified>
</cp:coreProperties>
</file>