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A0" w:rsidRPr="00073893" w:rsidRDefault="00054BA0" w:rsidP="007B441E">
      <w:pPr>
        <w:pStyle w:val="Heading3"/>
        <w:spacing w:after="0"/>
        <w:jc w:val="center"/>
        <w:rPr>
          <w:sz w:val="24"/>
          <w:szCs w:val="24"/>
        </w:rPr>
      </w:pPr>
      <w:r w:rsidRPr="00073893">
        <w:rPr>
          <w:sz w:val="24"/>
          <w:szCs w:val="24"/>
        </w:rPr>
        <w:t>П О С Т А Н О В Л Е Н И Е</w:t>
      </w:r>
    </w:p>
    <w:p w:rsidR="00054BA0" w:rsidRPr="00073893" w:rsidRDefault="00054BA0" w:rsidP="007B441E">
      <w:pPr>
        <w:pStyle w:val="Heading2"/>
        <w:pBdr>
          <w:bottom w:val="thinThickSmallGap" w:sz="24" w:space="1" w:color="auto"/>
        </w:pBdr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073893">
        <w:rPr>
          <w:rFonts w:ascii="Arial" w:hAnsi="Arial" w:cs="Arial"/>
          <w:sz w:val="24"/>
          <w:szCs w:val="24"/>
        </w:rPr>
        <w:t>ГЛАВЫ АТАМАНОВСКОГО СЕЛЬСКОГО ПОСЕЛЕНИЯ ДАНИЛОВСКОГО МУНИЦИПАЛЬНОГО РАЙОНА ВОЛГОГРАДСКОЙ ОБЛАСТИ</w:t>
      </w:r>
    </w:p>
    <w:p w:rsidR="00054BA0" w:rsidRPr="006601A8" w:rsidRDefault="00054BA0" w:rsidP="007B441E">
      <w:pPr>
        <w:rPr>
          <w:sz w:val="24"/>
          <w:szCs w:val="24"/>
        </w:rPr>
      </w:pPr>
    </w:p>
    <w:p w:rsidR="00054BA0" w:rsidRPr="00073893" w:rsidRDefault="00054BA0" w:rsidP="007B441E">
      <w:pPr>
        <w:autoSpaceDE w:val="0"/>
        <w:rPr>
          <w:rFonts w:ascii="Arial" w:hAnsi="Arial" w:cs="Arial"/>
          <w:sz w:val="24"/>
          <w:szCs w:val="24"/>
          <w:u w:val="single"/>
        </w:rPr>
      </w:pPr>
      <w:r w:rsidRPr="00073893">
        <w:rPr>
          <w:rFonts w:ascii="Arial" w:hAnsi="Arial" w:cs="Arial"/>
          <w:sz w:val="24"/>
          <w:szCs w:val="24"/>
          <w:u w:val="single"/>
        </w:rPr>
        <w:t xml:space="preserve">от  09 ноября 2017 г  № 25 </w:t>
      </w:r>
    </w:p>
    <w:p w:rsidR="00054BA0" w:rsidRPr="00073893" w:rsidRDefault="00054BA0" w:rsidP="007B441E">
      <w:pPr>
        <w:autoSpaceDE w:val="0"/>
        <w:rPr>
          <w:rFonts w:ascii="Arial" w:hAnsi="Arial" w:cs="Arial"/>
          <w:sz w:val="24"/>
          <w:szCs w:val="24"/>
        </w:rPr>
      </w:pPr>
    </w:p>
    <w:p w:rsidR="00054BA0" w:rsidRPr="00073893" w:rsidRDefault="00054BA0" w:rsidP="00BA75BB">
      <w:pPr>
        <w:tabs>
          <w:tab w:val="left" w:pos="4962"/>
        </w:tabs>
        <w:jc w:val="both"/>
        <w:rPr>
          <w:rFonts w:ascii="Arial" w:hAnsi="Arial" w:cs="Arial"/>
          <w:sz w:val="24"/>
          <w:szCs w:val="24"/>
        </w:rPr>
      </w:pPr>
      <w:r w:rsidRPr="00073893">
        <w:rPr>
          <w:rFonts w:ascii="Arial" w:hAnsi="Arial" w:cs="Arial"/>
          <w:sz w:val="24"/>
          <w:szCs w:val="24"/>
        </w:rPr>
        <w:t>О проведении открытого аукциона по продаже права аренды земельного участка</w:t>
      </w:r>
    </w:p>
    <w:p w:rsidR="00054BA0" w:rsidRPr="00073893" w:rsidRDefault="00054BA0" w:rsidP="00A2347C">
      <w:pPr>
        <w:jc w:val="both"/>
        <w:rPr>
          <w:rFonts w:ascii="Arial" w:hAnsi="Arial" w:cs="Arial"/>
          <w:sz w:val="24"/>
          <w:szCs w:val="24"/>
        </w:rPr>
      </w:pPr>
    </w:p>
    <w:p w:rsidR="00054BA0" w:rsidRPr="00073893" w:rsidRDefault="00054BA0" w:rsidP="00A2347C">
      <w:pPr>
        <w:jc w:val="both"/>
        <w:rPr>
          <w:rFonts w:ascii="Arial" w:hAnsi="Arial" w:cs="Arial"/>
          <w:sz w:val="24"/>
          <w:szCs w:val="24"/>
        </w:rPr>
      </w:pPr>
      <w:r w:rsidRPr="00073893">
        <w:rPr>
          <w:rFonts w:ascii="Arial" w:hAnsi="Arial" w:cs="Arial"/>
          <w:sz w:val="24"/>
          <w:szCs w:val="24"/>
        </w:rPr>
        <w:t xml:space="preserve">     </w:t>
      </w:r>
      <w:r w:rsidRPr="00073893">
        <w:rPr>
          <w:rFonts w:ascii="Arial" w:hAnsi="Arial" w:cs="Arial"/>
          <w:sz w:val="24"/>
          <w:szCs w:val="24"/>
        </w:rPr>
        <w:tab/>
        <w:t xml:space="preserve">В соответствии со статьей 39.11, 39.12 Земельного кодекса Российской Федерации  от </w:t>
      </w:r>
      <w:hyperlink r:id="rId5" w:tgtFrame="_blank" w:history="1">
        <w:r w:rsidRPr="00073893">
          <w:rPr>
            <w:rStyle w:val="Hyperlink"/>
            <w:rFonts w:ascii="Arial" w:hAnsi="Arial" w:cs="Arial"/>
            <w:color w:val="000000"/>
            <w:sz w:val="24"/>
            <w:szCs w:val="24"/>
          </w:rPr>
          <w:t>25.10.2001 г. № 136-ФЗ</w:t>
        </w:r>
      </w:hyperlink>
      <w:r w:rsidRPr="00073893">
        <w:rPr>
          <w:rFonts w:ascii="Arial" w:hAnsi="Arial" w:cs="Arial"/>
          <w:sz w:val="24"/>
          <w:szCs w:val="24"/>
        </w:rPr>
        <w:t xml:space="preserve">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участков», Уставом Атамановского сельского поселения Даниловского муниципального района Волгоградской области,</w:t>
      </w:r>
    </w:p>
    <w:p w:rsidR="00054BA0" w:rsidRPr="00073893" w:rsidRDefault="00054BA0" w:rsidP="00A2347C">
      <w:pPr>
        <w:jc w:val="both"/>
        <w:rPr>
          <w:rFonts w:ascii="Arial" w:hAnsi="Arial" w:cs="Arial"/>
          <w:sz w:val="24"/>
          <w:szCs w:val="24"/>
        </w:rPr>
      </w:pPr>
      <w:r w:rsidRPr="00073893">
        <w:rPr>
          <w:rFonts w:ascii="Arial" w:hAnsi="Arial" w:cs="Arial"/>
          <w:sz w:val="24"/>
          <w:szCs w:val="24"/>
        </w:rPr>
        <w:t xml:space="preserve">                             </w:t>
      </w:r>
      <w:r w:rsidRPr="00073893">
        <w:rPr>
          <w:rFonts w:ascii="Arial" w:hAnsi="Arial" w:cs="Arial"/>
          <w:b/>
          <w:bCs/>
          <w:sz w:val="24"/>
          <w:szCs w:val="24"/>
        </w:rPr>
        <w:t>п о с т а н о в л я ю:</w:t>
      </w:r>
    </w:p>
    <w:p w:rsidR="00054BA0" w:rsidRPr="00073893" w:rsidRDefault="00054BA0" w:rsidP="00BA75BB">
      <w:pPr>
        <w:tabs>
          <w:tab w:val="left" w:pos="9923"/>
        </w:tabs>
        <w:jc w:val="both"/>
        <w:rPr>
          <w:rFonts w:ascii="Arial" w:hAnsi="Arial" w:cs="Arial"/>
          <w:sz w:val="24"/>
          <w:szCs w:val="24"/>
        </w:rPr>
      </w:pPr>
      <w:r w:rsidRPr="00073893">
        <w:rPr>
          <w:rFonts w:ascii="Arial" w:hAnsi="Arial" w:cs="Arial"/>
          <w:sz w:val="24"/>
          <w:szCs w:val="24"/>
        </w:rPr>
        <w:t xml:space="preserve">       1.  Провести аукцион, открытый по форме подачи предложений о цене  по продаже права аренды земельного участка для сельскохозяйственного использования и иного назначения,  расположенного по адресу: </w:t>
      </w:r>
    </w:p>
    <w:p w:rsidR="00054BA0" w:rsidRPr="00073893" w:rsidRDefault="00054BA0" w:rsidP="00B26451">
      <w:pPr>
        <w:pStyle w:val="FR1"/>
        <w:rPr>
          <w:rFonts w:ascii="Arial" w:hAnsi="Arial" w:cs="Arial"/>
          <w:sz w:val="24"/>
          <w:szCs w:val="24"/>
        </w:rPr>
      </w:pPr>
      <w:r w:rsidRPr="00073893">
        <w:rPr>
          <w:rFonts w:ascii="Arial" w:hAnsi="Arial" w:cs="Arial"/>
          <w:sz w:val="24"/>
          <w:szCs w:val="24"/>
        </w:rPr>
        <w:t>-  Лот № 1- Волгоградская область, Даниловский район, территория Атамановского сельского поселения,  земельный участок общей площадью 3490893 кв.м., с кадастровым номером 34:04:110006:820, категория земель «земли сельскохозяйственного назначения»;</w:t>
      </w:r>
    </w:p>
    <w:p w:rsidR="00054BA0" w:rsidRPr="00073893" w:rsidRDefault="00054BA0" w:rsidP="00BA75BB">
      <w:pPr>
        <w:tabs>
          <w:tab w:val="left" w:pos="993"/>
          <w:tab w:val="left" w:pos="99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73893">
        <w:rPr>
          <w:rFonts w:ascii="Arial" w:hAnsi="Arial" w:cs="Arial"/>
          <w:sz w:val="24"/>
          <w:szCs w:val="24"/>
        </w:rPr>
        <w:t>-  Лот № 2 - Волгоградская область, Даниловский район, территория Атамановского сельского поселения,  земельный участок общей площадью 1393736 кв.м., с кадастровым номером 34:04:000000:821, категория земель «земли сельскохозяйственного назначения»;</w:t>
      </w:r>
    </w:p>
    <w:p w:rsidR="00054BA0" w:rsidRPr="00073893" w:rsidRDefault="00054BA0" w:rsidP="00BA75BB">
      <w:pPr>
        <w:tabs>
          <w:tab w:val="left" w:pos="993"/>
          <w:tab w:val="left" w:pos="99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73893">
        <w:rPr>
          <w:rFonts w:ascii="Arial" w:hAnsi="Arial" w:cs="Arial"/>
          <w:sz w:val="24"/>
          <w:szCs w:val="24"/>
        </w:rPr>
        <w:t>- Лот № 3 - Волгоградская область, Даниловский район, территория Атамановского сельского поселения,  земельный участок общей площадью 3654211 кв.м., с кадастровым номером 34:04:000000:822, категория земель «земли сельскохозяйственного назначения»;</w:t>
      </w:r>
    </w:p>
    <w:p w:rsidR="00054BA0" w:rsidRPr="00073893" w:rsidRDefault="00054BA0" w:rsidP="00F73783">
      <w:pPr>
        <w:tabs>
          <w:tab w:val="left" w:pos="993"/>
          <w:tab w:val="left" w:pos="9923"/>
        </w:tabs>
        <w:jc w:val="both"/>
        <w:rPr>
          <w:rFonts w:ascii="Arial" w:hAnsi="Arial" w:cs="Arial"/>
          <w:sz w:val="24"/>
          <w:szCs w:val="24"/>
        </w:rPr>
      </w:pPr>
      <w:r w:rsidRPr="00073893">
        <w:rPr>
          <w:rFonts w:ascii="Arial" w:hAnsi="Arial" w:cs="Arial"/>
          <w:sz w:val="24"/>
          <w:szCs w:val="24"/>
        </w:rPr>
        <w:t xml:space="preserve">2. Извещение о проведении аукциона по продаже права на заключение договора аренды земельного участка опубликовать в официальном печатном издании – газете «Даниловские Вести», на официальном сайте торгов </w:t>
      </w:r>
      <w:hyperlink r:id="rId6" w:history="1">
        <w:r w:rsidRPr="00073893">
          <w:rPr>
            <w:rStyle w:val="Hyperlink"/>
            <w:rFonts w:ascii="Arial" w:hAnsi="Arial" w:cs="Arial"/>
            <w:sz w:val="24"/>
            <w:szCs w:val="24"/>
            <w:lang w:val="en-US"/>
          </w:rPr>
          <w:t>www</w:t>
        </w:r>
        <w:r w:rsidRPr="00073893">
          <w:rPr>
            <w:rStyle w:val="Hyperlink"/>
            <w:rFonts w:ascii="Arial" w:hAnsi="Arial" w:cs="Arial"/>
            <w:sz w:val="24"/>
            <w:szCs w:val="24"/>
          </w:rPr>
          <w:t>.</w:t>
        </w:r>
        <w:r w:rsidRPr="00073893">
          <w:rPr>
            <w:rStyle w:val="Hyperlink"/>
            <w:rFonts w:ascii="Arial" w:hAnsi="Arial" w:cs="Arial"/>
            <w:sz w:val="24"/>
            <w:szCs w:val="24"/>
            <w:lang w:val="en-US"/>
          </w:rPr>
          <w:t>torgi</w:t>
        </w:r>
        <w:r w:rsidRPr="00073893">
          <w:rPr>
            <w:rStyle w:val="Hyperlink"/>
            <w:rFonts w:ascii="Arial" w:hAnsi="Arial" w:cs="Arial"/>
            <w:sz w:val="24"/>
            <w:szCs w:val="24"/>
          </w:rPr>
          <w:t>.</w:t>
        </w:r>
        <w:r w:rsidRPr="00073893">
          <w:rPr>
            <w:rStyle w:val="Hyperlink"/>
            <w:rFonts w:ascii="Arial" w:hAnsi="Arial" w:cs="Arial"/>
            <w:sz w:val="24"/>
            <w:szCs w:val="24"/>
            <w:lang w:val="en-US"/>
          </w:rPr>
          <w:t>gov</w:t>
        </w:r>
        <w:r w:rsidRPr="00073893">
          <w:rPr>
            <w:rStyle w:val="Hyperlink"/>
            <w:rFonts w:ascii="Arial" w:hAnsi="Arial" w:cs="Arial"/>
            <w:sz w:val="24"/>
            <w:szCs w:val="24"/>
          </w:rPr>
          <w:t>.</w:t>
        </w:r>
        <w:r w:rsidRPr="00073893">
          <w:rPr>
            <w:rStyle w:val="Hyperlink"/>
            <w:rFonts w:ascii="Arial" w:hAnsi="Arial" w:cs="Arial"/>
            <w:sz w:val="24"/>
            <w:szCs w:val="24"/>
            <w:lang w:val="en-US"/>
          </w:rPr>
          <w:t>ru</w:t>
        </w:r>
      </w:hyperlink>
      <w:r w:rsidRPr="00073893">
        <w:rPr>
          <w:rFonts w:ascii="Arial" w:hAnsi="Arial" w:cs="Arial"/>
          <w:sz w:val="24"/>
          <w:szCs w:val="24"/>
        </w:rPr>
        <w:t xml:space="preserve">. и разместить на официальном сайте администрации Атамановского сельского поселения Даниловского муниципального района в сети Интернет.    </w:t>
      </w:r>
    </w:p>
    <w:p w:rsidR="00054BA0" w:rsidRPr="00073893" w:rsidRDefault="00054BA0" w:rsidP="00BA75BB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073893">
        <w:rPr>
          <w:rFonts w:ascii="Arial" w:hAnsi="Arial" w:cs="Arial"/>
          <w:sz w:val="24"/>
          <w:szCs w:val="24"/>
        </w:rPr>
        <w:t xml:space="preserve"> 3. Утвердить начальную цену аукциона:</w:t>
      </w:r>
    </w:p>
    <w:p w:rsidR="00054BA0" w:rsidRPr="00073893" w:rsidRDefault="00054BA0" w:rsidP="00BA75BB">
      <w:pPr>
        <w:tabs>
          <w:tab w:val="left" w:pos="0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73893">
        <w:rPr>
          <w:rFonts w:ascii="Arial" w:hAnsi="Arial" w:cs="Arial"/>
          <w:sz w:val="24"/>
          <w:szCs w:val="24"/>
        </w:rPr>
        <w:t>-  Лот № 1 -  в сумме 104727 (сто четыре тысячи семьсот двадцать семь) рублей  00 копеек, задаток в размере  -  20945 (двадцать тысяч девятьсот сорок пять) рублей 40 копеек       (20 % от начальной цены аукциона);</w:t>
      </w:r>
    </w:p>
    <w:p w:rsidR="00054BA0" w:rsidRPr="00073893" w:rsidRDefault="00054BA0" w:rsidP="00D65694">
      <w:pPr>
        <w:tabs>
          <w:tab w:val="left" w:pos="0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73893">
        <w:rPr>
          <w:rFonts w:ascii="Arial" w:hAnsi="Arial" w:cs="Arial"/>
          <w:sz w:val="24"/>
          <w:szCs w:val="24"/>
        </w:rPr>
        <w:t>-  Лот № 2 -  в сумме 41812 (сорок одна тысяча восемьсот двенадцать) рублей  00 копеек, задаток в размере  -  8362 (восемь тысяч триста шестьдесят два) рубля 40 копеек  (20 % от начальной цены аукциона);</w:t>
      </w:r>
    </w:p>
    <w:p w:rsidR="00054BA0" w:rsidRPr="00073893" w:rsidRDefault="00054BA0" w:rsidP="00D65694">
      <w:pPr>
        <w:tabs>
          <w:tab w:val="left" w:pos="0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73893">
        <w:rPr>
          <w:rFonts w:ascii="Arial" w:hAnsi="Arial" w:cs="Arial"/>
          <w:sz w:val="24"/>
          <w:szCs w:val="24"/>
        </w:rPr>
        <w:t>- Лот № 3 - в сумме 109626 (сто девять шестьсот двадцать шесть) рублей  00 копеек, задаток в размере  -  21925 (двадцать одна тысяча девятьсот двадцать пять) рублей 00 копеек  (20 % от начальной цены аукциона);</w:t>
      </w:r>
    </w:p>
    <w:p w:rsidR="00054BA0" w:rsidRPr="00073893" w:rsidRDefault="00054BA0" w:rsidP="00C51770">
      <w:pPr>
        <w:jc w:val="both"/>
        <w:rPr>
          <w:rFonts w:ascii="Arial" w:hAnsi="Arial" w:cs="Arial"/>
          <w:sz w:val="24"/>
          <w:szCs w:val="24"/>
        </w:rPr>
      </w:pPr>
      <w:r w:rsidRPr="00073893">
        <w:rPr>
          <w:rFonts w:ascii="Arial" w:hAnsi="Arial" w:cs="Arial"/>
          <w:sz w:val="24"/>
          <w:szCs w:val="24"/>
        </w:rPr>
        <w:t>4. Определить, что организатором  аукциона выступает Администрация Атамановского сельского поселения Даниловского муниципального района Волгоградской области.</w:t>
      </w:r>
    </w:p>
    <w:p w:rsidR="00054BA0" w:rsidRPr="00073893" w:rsidRDefault="00054BA0" w:rsidP="00D62A35">
      <w:pPr>
        <w:jc w:val="both"/>
        <w:rPr>
          <w:rFonts w:ascii="Arial" w:hAnsi="Arial" w:cs="Arial"/>
          <w:sz w:val="24"/>
          <w:szCs w:val="24"/>
        </w:rPr>
      </w:pPr>
      <w:r w:rsidRPr="00073893">
        <w:rPr>
          <w:rFonts w:ascii="Arial" w:hAnsi="Arial" w:cs="Arial"/>
          <w:sz w:val="24"/>
          <w:szCs w:val="24"/>
        </w:rPr>
        <w:t xml:space="preserve"> 5.  Контроль исполнения настоящего постановления оставляю за собой.</w:t>
      </w:r>
    </w:p>
    <w:p w:rsidR="00054BA0" w:rsidRPr="00073893" w:rsidRDefault="00054BA0" w:rsidP="00C51770">
      <w:pPr>
        <w:jc w:val="both"/>
        <w:rPr>
          <w:rFonts w:ascii="Arial" w:hAnsi="Arial" w:cs="Arial"/>
          <w:sz w:val="24"/>
          <w:szCs w:val="24"/>
        </w:rPr>
      </w:pPr>
    </w:p>
    <w:p w:rsidR="00054BA0" w:rsidRPr="00073893" w:rsidRDefault="00054BA0" w:rsidP="00C51770">
      <w:pPr>
        <w:jc w:val="both"/>
        <w:rPr>
          <w:rFonts w:ascii="Arial" w:hAnsi="Arial" w:cs="Arial"/>
          <w:sz w:val="24"/>
          <w:szCs w:val="24"/>
        </w:rPr>
      </w:pPr>
      <w:r w:rsidRPr="00073893">
        <w:rPr>
          <w:rFonts w:ascii="Arial" w:hAnsi="Arial" w:cs="Arial"/>
          <w:sz w:val="24"/>
          <w:szCs w:val="24"/>
        </w:rPr>
        <w:t xml:space="preserve"> </w:t>
      </w:r>
    </w:p>
    <w:p w:rsidR="00054BA0" w:rsidRPr="00073893" w:rsidRDefault="00054BA0" w:rsidP="00C51770">
      <w:pPr>
        <w:jc w:val="both"/>
        <w:rPr>
          <w:rFonts w:ascii="Arial" w:hAnsi="Arial" w:cs="Arial"/>
          <w:sz w:val="24"/>
          <w:szCs w:val="24"/>
        </w:rPr>
      </w:pPr>
      <w:r w:rsidRPr="00073893">
        <w:rPr>
          <w:rFonts w:ascii="Arial" w:hAnsi="Arial" w:cs="Arial"/>
          <w:sz w:val="24"/>
          <w:szCs w:val="24"/>
        </w:rPr>
        <w:t>Глава  Атамановского</w:t>
      </w:r>
    </w:p>
    <w:p w:rsidR="00054BA0" w:rsidRPr="00073893" w:rsidRDefault="00054BA0" w:rsidP="00C51770">
      <w:pPr>
        <w:jc w:val="both"/>
        <w:rPr>
          <w:rFonts w:ascii="Arial" w:hAnsi="Arial" w:cs="Arial"/>
          <w:sz w:val="24"/>
          <w:szCs w:val="24"/>
        </w:rPr>
      </w:pPr>
      <w:r w:rsidRPr="00073893">
        <w:rPr>
          <w:rFonts w:ascii="Arial" w:hAnsi="Arial" w:cs="Arial"/>
          <w:sz w:val="24"/>
          <w:szCs w:val="24"/>
        </w:rPr>
        <w:t>сельского поселения                                  А.Б. Гаврилов</w:t>
      </w:r>
    </w:p>
    <w:p w:rsidR="00054BA0" w:rsidRPr="00073893" w:rsidRDefault="00054BA0" w:rsidP="00597FA9">
      <w:pPr>
        <w:ind w:left="-567"/>
        <w:rPr>
          <w:rFonts w:ascii="Arial" w:hAnsi="Arial" w:cs="Arial"/>
          <w:sz w:val="24"/>
          <w:szCs w:val="24"/>
        </w:rPr>
      </w:pPr>
      <w:r w:rsidRPr="00073893">
        <w:rPr>
          <w:rFonts w:ascii="Arial" w:hAnsi="Arial" w:cs="Arial"/>
          <w:sz w:val="24"/>
          <w:szCs w:val="24"/>
        </w:rPr>
        <w:t xml:space="preserve">            </w:t>
      </w:r>
    </w:p>
    <w:sectPr w:rsidR="00054BA0" w:rsidRPr="00073893" w:rsidSect="000C6941">
      <w:pgSz w:w="11906" w:h="16838"/>
      <w:pgMar w:top="426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41E"/>
    <w:rsid w:val="00023AAF"/>
    <w:rsid w:val="00035FFB"/>
    <w:rsid w:val="000450A1"/>
    <w:rsid w:val="0004672D"/>
    <w:rsid w:val="00046FCE"/>
    <w:rsid w:val="00054BA0"/>
    <w:rsid w:val="00073893"/>
    <w:rsid w:val="000775DE"/>
    <w:rsid w:val="0009769F"/>
    <w:rsid w:val="00097EEE"/>
    <w:rsid w:val="000B6FFF"/>
    <w:rsid w:val="000C2974"/>
    <w:rsid w:val="000C6941"/>
    <w:rsid w:val="000E0295"/>
    <w:rsid w:val="000E3D18"/>
    <w:rsid w:val="0014245D"/>
    <w:rsid w:val="0016745A"/>
    <w:rsid w:val="001829F9"/>
    <w:rsid w:val="00187EEE"/>
    <w:rsid w:val="001A1634"/>
    <w:rsid w:val="002467A0"/>
    <w:rsid w:val="00267D52"/>
    <w:rsid w:val="00276BE4"/>
    <w:rsid w:val="002835E7"/>
    <w:rsid w:val="00286717"/>
    <w:rsid w:val="002972AC"/>
    <w:rsid w:val="002B6511"/>
    <w:rsid w:val="002D3437"/>
    <w:rsid w:val="0030281A"/>
    <w:rsid w:val="0033678F"/>
    <w:rsid w:val="003633BC"/>
    <w:rsid w:val="0037342D"/>
    <w:rsid w:val="003761A8"/>
    <w:rsid w:val="0038310B"/>
    <w:rsid w:val="00387D93"/>
    <w:rsid w:val="00404895"/>
    <w:rsid w:val="00421277"/>
    <w:rsid w:val="0044676A"/>
    <w:rsid w:val="0045280C"/>
    <w:rsid w:val="00480251"/>
    <w:rsid w:val="004A60E6"/>
    <w:rsid w:val="004B6587"/>
    <w:rsid w:val="004B7946"/>
    <w:rsid w:val="004F12C0"/>
    <w:rsid w:val="00523AC3"/>
    <w:rsid w:val="00580B4A"/>
    <w:rsid w:val="005873DF"/>
    <w:rsid w:val="00597FA9"/>
    <w:rsid w:val="005B65EC"/>
    <w:rsid w:val="005C56C5"/>
    <w:rsid w:val="005E4E3B"/>
    <w:rsid w:val="006601A8"/>
    <w:rsid w:val="00666365"/>
    <w:rsid w:val="0068702C"/>
    <w:rsid w:val="006A232C"/>
    <w:rsid w:val="006E373B"/>
    <w:rsid w:val="006E639F"/>
    <w:rsid w:val="00706B51"/>
    <w:rsid w:val="007178C6"/>
    <w:rsid w:val="0074367D"/>
    <w:rsid w:val="007730FA"/>
    <w:rsid w:val="00781D23"/>
    <w:rsid w:val="00783026"/>
    <w:rsid w:val="007B391D"/>
    <w:rsid w:val="007B441E"/>
    <w:rsid w:val="007B7FDC"/>
    <w:rsid w:val="007E4F1A"/>
    <w:rsid w:val="007E5366"/>
    <w:rsid w:val="00801331"/>
    <w:rsid w:val="008051FF"/>
    <w:rsid w:val="0080679A"/>
    <w:rsid w:val="0081349A"/>
    <w:rsid w:val="00826FA8"/>
    <w:rsid w:val="00832732"/>
    <w:rsid w:val="00857839"/>
    <w:rsid w:val="00871C26"/>
    <w:rsid w:val="00887B24"/>
    <w:rsid w:val="008E6BD9"/>
    <w:rsid w:val="00901EA7"/>
    <w:rsid w:val="0090515F"/>
    <w:rsid w:val="00942976"/>
    <w:rsid w:val="00974C7D"/>
    <w:rsid w:val="00992F9C"/>
    <w:rsid w:val="009B2FA4"/>
    <w:rsid w:val="009B4D5C"/>
    <w:rsid w:val="009C4738"/>
    <w:rsid w:val="009C7D49"/>
    <w:rsid w:val="009D2FC6"/>
    <w:rsid w:val="009D415D"/>
    <w:rsid w:val="009D6577"/>
    <w:rsid w:val="009E3AF8"/>
    <w:rsid w:val="00A002CC"/>
    <w:rsid w:val="00A2347C"/>
    <w:rsid w:val="00A4705E"/>
    <w:rsid w:val="00A5176B"/>
    <w:rsid w:val="00A7191B"/>
    <w:rsid w:val="00A86617"/>
    <w:rsid w:val="00AA350F"/>
    <w:rsid w:val="00AA3A70"/>
    <w:rsid w:val="00AB1B8D"/>
    <w:rsid w:val="00AB25CF"/>
    <w:rsid w:val="00B20288"/>
    <w:rsid w:val="00B26451"/>
    <w:rsid w:val="00B412F3"/>
    <w:rsid w:val="00B6022E"/>
    <w:rsid w:val="00BA11E6"/>
    <w:rsid w:val="00BA75BB"/>
    <w:rsid w:val="00BC2223"/>
    <w:rsid w:val="00BD0488"/>
    <w:rsid w:val="00BD669B"/>
    <w:rsid w:val="00C0332E"/>
    <w:rsid w:val="00C47124"/>
    <w:rsid w:val="00C51770"/>
    <w:rsid w:val="00C77CEF"/>
    <w:rsid w:val="00C95E79"/>
    <w:rsid w:val="00CB5B43"/>
    <w:rsid w:val="00CF5E6D"/>
    <w:rsid w:val="00D423F1"/>
    <w:rsid w:val="00D42AC5"/>
    <w:rsid w:val="00D45FA1"/>
    <w:rsid w:val="00D47A7C"/>
    <w:rsid w:val="00D610D4"/>
    <w:rsid w:val="00D62A35"/>
    <w:rsid w:val="00D65694"/>
    <w:rsid w:val="00D66DDC"/>
    <w:rsid w:val="00D679F3"/>
    <w:rsid w:val="00DC182A"/>
    <w:rsid w:val="00DD782E"/>
    <w:rsid w:val="00DE035F"/>
    <w:rsid w:val="00E058BB"/>
    <w:rsid w:val="00E25717"/>
    <w:rsid w:val="00E91111"/>
    <w:rsid w:val="00E966D2"/>
    <w:rsid w:val="00EC5EC1"/>
    <w:rsid w:val="00EC7B1B"/>
    <w:rsid w:val="00EE5B52"/>
    <w:rsid w:val="00EE6789"/>
    <w:rsid w:val="00EF74DD"/>
    <w:rsid w:val="00F2121B"/>
    <w:rsid w:val="00F25B56"/>
    <w:rsid w:val="00F73783"/>
    <w:rsid w:val="00F75A7B"/>
    <w:rsid w:val="00F9403D"/>
    <w:rsid w:val="00FC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B441E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441E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441E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441E"/>
    <w:pPr>
      <w:keepNext/>
      <w:widowControl w:val="0"/>
      <w:numPr>
        <w:ilvl w:val="2"/>
        <w:numId w:val="1"/>
      </w:numPr>
      <w:snapToGrid w:val="0"/>
      <w:spacing w:before="240" w:after="60"/>
      <w:ind w:left="0" w:firstLine="28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441E"/>
    <w:pPr>
      <w:keepNext/>
      <w:widowControl w:val="0"/>
      <w:numPr>
        <w:ilvl w:val="3"/>
        <w:numId w:val="1"/>
      </w:numPr>
      <w:spacing w:line="240" w:lineRule="exact"/>
      <w:jc w:val="right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7B441E"/>
    <w:pPr>
      <w:widowControl w:val="0"/>
      <w:numPr>
        <w:ilvl w:val="4"/>
        <w:numId w:val="1"/>
      </w:numPr>
      <w:snapToGrid w:val="0"/>
      <w:spacing w:before="240" w:after="60"/>
      <w:ind w:left="0" w:firstLine="28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41E"/>
    <w:pPr>
      <w:keepNext/>
      <w:widowControl w:val="0"/>
      <w:numPr>
        <w:ilvl w:val="5"/>
        <w:numId w:val="1"/>
      </w:numPr>
      <w:spacing w:before="180"/>
      <w:ind w:left="990" w:firstLine="0"/>
      <w:jc w:val="both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7B441E"/>
    <w:pPr>
      <w:widowControl w:val="0"/>
      <w:numPr>
        <w:ilvl w:val="6"/>
        <w:numId w:val="1"/>
      </w:numPr>
      <w:snapToGrid w:val="0"/>
      <w:spacing w:before="240" w:after="60"/>
      <w:ind w:left="0" w:firstLine="280"/>
      <w:jc w:val="both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41E"/>
    <w:pPr>
      <w:widowControl w:val="0"/>
      <w:numPr>
        <w:ilvl w:val="7"/>
        <w:numId w:val="1"/>
      </w:numPr>
      <w:snapToGrid w:val="0"/>
      <w:spacing w:before="240" w:after="60"/>
      <w:ind w:left="0" w:firstLine="280"/>
      <w:jc w:val="both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41E"/>
    <w:pPr>
      <w:keepNext/>
      <w:widowControl w:val="0"/>
      <w:numPr>
        <w:ilvl w:val="8"/>
        <w:numId w:val="1"/>
      </w:numPr>
      <w:spacing w:line="240" w:lineRule="exact"/>
      <w:jc w:val="center"/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441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B441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B441E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B441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B441E"/>
    <w:rPr>
      <w:rFonts w:ascii="Arial" w:hAnsi="Arial" w:cs="Arial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B441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B441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B441E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B441E"/>
    <w:rPr>
      <w:rFonts w:ascii="Times New Roman" w:hAnsi="Times New Roman" w:cs="Times New Roman"/>
      <w:sz w:val="20"/>
      <w:szCs w:val="20"/>
      <w:lang w:eastAsia="ar-SA" w:bidi="ar-SA"/>
    </w:rPr>
  </w:style>
  <w:style w:type="character" w:styleId="Hyperlink">
    <w:name w:val="Hyperlink"/>
    <w:basedOn w:val="DefaultParagraphFont"/>
    <w:uiPriority w:val="99"/>
    <w:rsid w:val="00BA75BB"/>
    <w:rPr>
      <w:color w:val="0000FF"/>
      <w:u w:val="single"/>
    </w:rPr>
  </w:style>
  <w:style w:type="paragraph" w:customStyle="1" w:styleId="FR1">
    <w:name w:val="FR1"/>
    <w:uiPriority w:val="99"/>
    <w:rsid w:val="00B26451"/>
    <w:pPr>
      <w:widowControl w:val="0"/>
      <w:suppressAutoHyphens/>
      <w:jc w:val="both"/>
    </w:pPr>
    <w:rPr>
      <w:rFonts w:ascii="Times New Roman" w:hAnsi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8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s://www.google.ru/url?sa=t&amp;rct=j&amp;q=&amp;esrc=s&amp;source=web&amp;cd=5&amp;ved=0CDkQFjAE&amp;url=http%3A%2F%2Fkologriv.org%2F2011-04-06-16-25-44%2F872--27052014-136-.html&amp;ei=jmB9VLCoJOveywObk4AQ&amp;usg=AFQjCNH5VmyD7kRxfi2dPiGFb7iiqxuTOA&amp;bvm=bv.80642063,d.b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573</TotalTime>
  <Pages>1</Pages>
  <Words>493</Words>
  <Characters>2811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a.jarov</dc:creator>
  <cp:keywords/>
  <dc:description/>
  <cp:lastModifiedBy>user</cp:lastModifiedBy>
  <cp:revision>95</cp:revision>
  <cp:lastPrinted>2017-11-07T11:14:00Z</cp:lastPrinted>
  <dcterms:created xsi:type="dcterms:W3CDTF">2013-06-03T09:14:00Z</dcterms:created>
  <dcterms:modified xsi:type="dcterms:W3CDTF">2017-11-07T11:14:00Z</dcterms:modified>
</cp:coreProperties>
</file>