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F1" w:rsidRPr="00373312" w:rsidRDefault="007F49F1" w:rsidP="000D1F49">
      <w:pPr>
        <w:pStyle w:val="Heading3"/>
        <w:jc w:val="center"/>
        <w:rPr>
          <w:b/>
          <w:bCs/>
        </w:rPr>
      </w:pPr>
      <w:r w:rsidRPr="00373312">
        <w:rPr>
          <w:b/>
          <w:bCs/>
        </w:rPr>
        <w:t>П О С Т А Н О В Л Е Н И Е</w:t>
      </w:r>
    </w:p>
    <w:p w:rsidR="007F49F1" w:rsidRPr="00373312" w:rsidRDefault="007F49F1" w:rsidP="000D1F49">
      <w:pPr>
        <w:pStyle w:val="Heading2"/>
        <w:jc w:val="center"/>
        <w:rPr>
          <w:b/>
          <w:bCs/>
        </w:rPr>
      </w:pPr>
      <w:r w:rsidRPr="00373312">
        <w:rPr>
          <w:b/>
          <w:bCs/>
        </w:rPr>
        <w:t>АДМИНИСТРАЦИИ  АТАМАНОВСКОГО СЕЛЬСКОГО ПОСЕЛЕНИЯ ДАНИЛОВСКОГО МУНИЦИПАЛЬНОГО РАЙОНА</w:t>
      </w:r>
    </w:p>
    <w:p w:rsidR="007F49F1" w:rsidRPr="00373312" w:rsidRDefault="007F49F1" w:rsidP="000D1F49">
      <w:pPr>
        <w:pStyle w:val="Heading2"/>
        <w:pBdr>
          <w:bottom w:val="thinThickSmallGap" w:sz="24" w:space="1" w:color="auto"/>
        </w:pBdr>
        <w:jc w:val="center"/>
        <w:rPr>
          <w:b/>
          <w:bCs/>
        </w:rPr>
      </w:pPr>
      <w:r w:rsidRPr="00373312">
        <w:rPr>
          <w:b/>
          <w:bCs/>
        </w:rPr>
        <w:t>ВОЛГОГРАДСКОЙ ОБЛАСТИ</w:t>
      </w:r>
    </w:p>
    <w:p w:rsidR="007F49F1" w:rsidRPr="00373312" w:rsidRDefault="007F49F1" w:rsidP="000D1F49">
      <w:pPr>
        <w:rPr>
          <w:rFonts w:ascii="Arial" w:hAnsi="Arial" w:cs="Arial"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от 04.05.2016 г.  № 21-п</w:t>
      </w:r>
    </w:p>
    <w:p w:rsidR="007F49F1" w:rsidRPr="00373312" w:rsidRDefault="007F49F1" w:rsidP="000D1F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9F1" w:rsidRPr="00373312" w:rsidRDefault="007F49F1" w:rsidP="000D1F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 xml:space="preserve">  Об  утверждении муниципальной  программы</w:t>
      </w:r>
    </w:p>
    <w:p w:rsidR="007F49F1" w:rsidRPr="00373312" w:rsidRDefault="007F49F1" w:rsidP="000D1F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«Пожарная безопасность на территории</w:t>
      </w:r>
    </w:p>
    <w:p w:rsidR="007F49F1" w:rsidRPr="00373312" w:rsidRDefault="007F49F1" w:rsidP="000D1F49">
      <w:pPr>
        <w:spacing w:after="0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Атамановского  сельского   поселения</w:t>
      </w:r>
    </w:p>
    <w:p w:rsidR="007F49F1" w:rsidRPr="00373312" w:rsidRDefault="007F49F1" w:rsidP="000D1F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7F49F1" w:rsidRPr="00373312" w:rsidRDefault="007F49F1" w:rsidP="000D1F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Волгоградской области на 2016-2018 гг.»</w:t>
      </w:r>
    </w:p>
    <w:p w:rsidR="007F49F1" w:rsidRPr="00373312" w:rsidRDefault="007F49F1" w:rsidP="000D1F49">
      <w:pPr>
        <w:rPr>
          <w:rFonts w:ascii="Arial" w:hAnsi="Arial" w:cs="Arial"/>
          <w:sz w:val="24"/>
          <w:szCs w:val="24"/>
        </w:rPr>
      </w:pPr>
    </w:p>
    <w:p w:rsidR="007F49F1" w:rsidRPr="00373312" w:rsidRDefault="007F49F1" w:rsidP="004363DE">
      <w:pPr>
        <w:spacing w:after="0"/>
        <w:rPr>
          <w:rFonts w:ascii="Arial" w:hAnsi="Arial" w:cs="Arial"/>
          <w:sz w:val="24"/>
          <w:szCs w:val="24"/>
        </w:rPr>
      </w:pPr>
    </w:p>
    <w:p w:rsidR="007F49F1" w:rsidRPr="00373312" w:rsidRDefault="007F49F1" w:rsidP="004363DE">
      <w:pPr>
        <w:spacing w:after="0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 Федеральным законом от. 21.12.1994 года № 69-ФЗ «О пожарной безопасности»  и руководствуясь Уставом  Атамановского сельского поселения Даниловского муниципального района </w:t>
      </w:r>
    </w:p>
    <w:p w:rsidR="007F49F1" w:rsidRPr="00373312" w:rsidRDefault="007F49F1" w:rsidP="004363DE">
      <w:pPr>
        <w:spacing w:after="0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Волгоградской области</w:t>
      </w:r>
    </w:p>
    <w:p w:rsidR="007F49F1" w:rsidRPr="00373312" w:rsidRDefault="007F49F1" w:rsidP="000D1F49">
      <w:pPr>
        <w:rPr>
          <w:rFonts w:ascii="Arial" w:hAnsi="Arial" w:cs="Arial"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  <w:r w:rsidRPr="00373312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7F49F1" w:rsidRPr="00373312" w:rsidRDefault="007F49F1" w:rsidP="004363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436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Утвердить муниципальную  программу «Пожарная безопасность</w:t>
      </w:r>
    </w:p>
    <w:p w:rsidR="007F49F1" w:rsidRPr="00373312" w:rsidRDefault="007F49F1" w:rsidP="004363D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на территории Атамановского сельского поселения Даниловского муниципального района Волгоградской области на 2016-2018 годы».</w:t>
      </w:r>
    </w:p>
    <w:p w:rsidR="007F49F1" w:rsidRPr="00373312" w:rsidRDefault="007F49F1" w:rsidP="00436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обнародования.</w:t>
      </w:r>
    </w:p>
    <w:p w:rsidR="007F49F1" w:rsidRPr="00373312" w:rsidRDefault="007F49F1" w:rsidP="00436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F49F1" w:rsidRPr="00373312" w:rsidRDefault="007F49F1" w:rsidP="004363D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49F1" w:rsidRPr="00373312" w:rsidRDefault="007F49F1" w:rsidP="00C931AB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7F49F1" w:rsidRPr="00373312" w:rsidRDefault="007F49F1" w:rsidP="00C931AB">
      <w:pPr>
        <w:spacing w:after="0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Глава  Атамановского</w:t>
      </w:r>
    </w:p>
    <w:p w:rsidR="007F49F1" w:rsidRPr="00373312" w:rsidRDefault="007F49F1" w:rsidP="00C931AB">
      <w:pPr>
        <w:spacing w:after="0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Кобизева Н.В.</w:t>
      </w: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0D1F49">
      <w:pPr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C931A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 xml:space="preserve">Утверждена </w:t>
      </w:r>
    </w:p>
    <w:p w:rsidR="007F49F1" w:rsidRPr="00373312" w:rsidRDefault="007F49F1" w:rsidP="00C931A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 xml:space="preserve"> постановлением главы </w:t>
      </w:r>
    </w:p>
    <w:p w:rsidR="007F49F1" w:rsidRPr="00373312" w:rsidRDefault="007F49F1" w:rsidP="00C931A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7F49F1" w:rsidRPr="00373312" w:rsidRDefault="007F49F1" w:rsidP="00C931A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sz w:val="24"/>
          <w:szCs w:val="24"/>
        </w:rPr>
        <w:t>от .04.05.2016г. № 21-п</w:t>
      </w:r>
    </w:p>
    <w:p w:rsidR="007F49F1" w:rsidRPr="00373312" w:rsidRDefault="007F49F1" w:rsidP="000D1F49">
      <w:pPr>
        <w:rPr>
          <w:rFonts w:ascii="Arial" w:hAnsi="Arial" w:cs="Arial"/>
          <w:sz w:val="24"/>
          <w:szCs w:val="24"/>
        </w:rPr>
      </w:pP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ind w:left="8538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373312" w:rsidRDefault="007F49F1" w:rsidP="00C931A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7F49F1" w:rsidRPr="00373312" w:rsidRDefault="007F49F1" w:rsidP="00C931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«Обеспечение пожарной безопасности на территорииАтамановского сельского поселения Даниловского муниципального района Волгоградской области</w:t>
      </w:r>
    </w:p>
    <w:p w:rsidR="007F49F1" w:rsidRPr="00373312" w:rsidRDefault="007F49F1" w:rsidP="00C931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на 2016 - 2018 годы 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ap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5"/>
        <w:gridCol w:w="6980"/>
      </w:tblGrid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пожарной безопасности натерриторииАтамановского сельского поселения Даниловского муниципального района Волгоградской области  на 2016-2018 годы»</w:t>
            </w: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CE3E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Федеральный закон от.21.12.1994 года № 69-ФЗ «О пожарной безопасности», Федеральный закон № 131-ФЗ от 06.10.2003 года «Об общих принципах организации местного самоуправления в РФ» </w:t>
            </w:r>
          </w:p>
          <w:p w:rsidR="007F49F1" w:rsidRPr="00373312" w:rsidRDefault="007F49F1" w:rsidP="00CE3E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АдминистрацияАтамановского сельского поселения</w:t>
            </w: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АдминистрацииАтамановского сельского поселения </w:t>
            </w: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исполнители  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мероприятий 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Атамановскогосельского поселения </w:t>
            </w:r>
          </w:p>
          <w:p w:rsidR="007F49F1" w:rsidRPr="00373312" w:rsidRDefault="007F49F1" w:rsidP="00D653B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тушения;</w:t>
            </w:r>
          </w:p>
        </w:tc>
      </w:tr>
      <w:tr w:rsidR="007F49F1" w:rsidRPr="00373312">
        <w:trPr>
          <w:trHeight w:val="487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Pr="00373312">
              <w:rPr>
                <w:rFonts w:ascii="Cambria Math" w:hAnsi="Cambria Math" w:cs="Cambria Math"/>
                <w:sz w:val="24"/>
                <w:szCs w:val="24"/>
                <w:lang w:eastAsia="ru-RU"/>
              </w:rPr>
              <w:t>​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жизни и здоровья граждан;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Pr="00373312">
              <w:rPr>
                <w:rFonts w:ascii="Cambria Math" w:hAnsi="Cambria Math" w:cs="Cambria Math"/>
                <w:sz w:val="24"/>
                <w:szCs w:val="24"/>
                <w:lang w:eastAsia="ru-RU"/>
              </w:rPr>
              <w:t>​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надлежащего состояния источников противопожарного водоснабжения;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  <w:r w:rsidRPr="00373312">
              <w:rPr>
                <w:rFonts w:ascii="Cambria Math" w:hAnsi="Cambria Math" w:cs="Cambria Math"/>
                <w:sz w:val="24"/>
                <w:szCs w:val="24"/>
                <w:lang w:eastAsia="ru-RU"/>
              </w:rPr>
              <w:t>​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  <w:r w:rsidRPr="00373312">
              <w:rPr>
                <w:rFonts w:ascii="Cambria Math" w:hAnsi="Cambria Math" w:cs="Cambria Math"/>
                <w:sz w:val="24"/>
                <w:szCs w:val="24"/>
                <w:lang w:eastAsia="ru-RU"/>
              </w:rPr>
              <w:t>​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Pr="00373312">
              <w:rPr>
                <w:rFonts w:ascii="Cambria Math" w:hAnsi="Cambria Math" w:cs="Cambria Math"/>
                <w:sz w:val="24"/>
                <w:szCs w:val="24"/>
                <w:lang w:eastAsia="ru-RU"/>
              </w:rPr>
              <w:t>​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Развитие материально-технической базы и переоснащение средств пожаротушения;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  <w:r w:rsidRPr="00373312">
              <w:rPr>
                <w:rFonts w:ascii="Cambria Math" w:hAnsi="Cambria Math" w:cs="Cambria Math"/>
                <w:sz w:val="24"/>
                <w:szCs w:val="24"/>
                <w:lang w:eastAsia="ru-RU"/>
              </w:rPr>
              <w:t>​</w:t>
            </w: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граждан и организаций в добровольной пожарной охране, в т.ч. участия в борьбе с пожарами;</w:t>
            </w: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2016-2018 годы.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 в 2016–2018 годах – 420 тыс. рублей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местного бюджета –– 420 тыс. рублей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2016 год -90 тыс. руб.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2017 год –150 тыс. руб.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2018 год - 180тыс. руб.;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поступательное снижение общего количества пожаров и гибели людей; в том числе ликвидация на придомовых территориях, ежегодный ремонт пожарных гидрантов , ежегодная опашка территории .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 в том числе ежегодное содержание естественных и искусственных водоисточников, оборудованных  площадками.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методических материалов по предупреждению пожаров, приобретение комплектующих материалов для первичных средств пожаротушения.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общественности в профилактических мероприятиях по предупреждению пожаров и гибели людей;</w:t>
            </w:r>
          </w:p>
        </w:tc>
      </w:tr>
      <w:tr w:rsidR="007F49F1" w:rsidRPr="00373312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373312" w:rsidRDefault="007F49F1" w:rsidP="00D45DF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Контроль за ходом реализации программы осуществляется Главой Атамановского  сельского поселения</w:t>
            </w: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F49F1" w:rsidRPr="00373312" w:rsidRDefault="007F49F1" w:rsidP="00D45DF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sz w:val="24"/>
                <w:szCs w:val="24"/>
                <w:lang w:eastAsia="ru-RU"/>
              </w:rPr>
              <w:t>Отчеты о выполнении муниципальной  программы, включая меры по повышению эффективности их реализации, представляются АдминистрациейАтамановского сельского поселения  в контрольный орган (по требованию) и совет депутатов.</w:t>
            </w:r>
          </w:p>
        </w:tc>
      </w:tr>
    </w:tbl>
    <w:p w:rsidR="007F49F1" w:rsidRPr="00373312" w:rsidRDefault="007F49F1" w:rsidP="00D45DF9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Характеристика проблем и необходимость их решения программно-целевым методом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Положение в области обеспечения пожарной безопасности является сложным. 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территорииАтамановского сельского поселения  на 2016-2018 годы»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2.   Цели и задачи Программы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Цель Программы 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Задачи Программы: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Защита жизни и здоровья граждан;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Обеспечения надлежащего состояния источников противопожарного водоснабжения;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Обеспечение беспрепятственного проезда пожарной техники к месту пожара;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Организация обучения мерам пожарной безопасности и пропаганда пожарно-технических знаний;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Развитие материально-технической базы и переоснащение средств пожаротушения;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Участие граждан и организаций в добровольной пожарной охране, в том числе участие в борьбе с пожарами;</w:t>
      </w:r>
    </w:p>
    <w:p w:rsidR="007F49F1" w:rsidRPr="00373312" w:rsidRDefault="007F49F1" w:rsidP="00D45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В целях решения вышеперечисленных задач планируется осуществить следующие важные мероприятия, это ремонт и восстановление пожарных водоемов, организация опашки населенных пунктов,</w:t>
      </w:r>
    </w:p>
    <w:p w:rsidR="007F49F1" w:rsidRPr="00373312" w:rsidRDefault="007F49F1" w:rsidP="005C4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оборудование естественных и искусственных водоисточников (реки, пруды) площадками с твердым покрытием, а так же подъездными путями к ним для установки пожарных автомобилей и забора воды в любое время года, (полный перечень мероприятий в соответствии с приложением №1 к Программе)</w:t>
      </w:r>
    </w:p>
    <w:p w:rsidR="007F49F1" w:rsidRPr="00373312" w:rsidRDefault="007F49F1" w:rsidP="005C4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3.  Механизм реализации и управления Программой</w:t>
      </w:r>
    </w:p>
    <w:p w:rsidR="007F49F1" w:rsidRPr="00373312" w:rsidRDefault="007F49F1" w:rsidP="005C4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     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заинтнресованных лиц, независимо от форм собственности.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Планируемые Результаты реализации программы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    В ходе реализации Программы в Атамановском  сельском поселении предусматривается создание организационно-управленческих, финансовых и материально – 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Атамановского  сельского  поселения.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Под конкретными количественными и качественными оценками социальных, экологических и экономических результатов реализации Программы понимаются:         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- ликвидация пожаров в короткие сроки без наступления тяжких последствий; 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- снижение числа травмированных и пострадавших людей на пожарах в результате правильных действий при обнаружении пожаров и эвакуаций; 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 методических материалов по предупреждению пожаров, приобретение комплектующих материалов для первичных средств пожаротушения.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участие общественности в профилактических мероприятиях по предупреждению пожаров и гибели людей;</w:t>
      </w:r>
    </w:p>
    <w:p w:rsidR="007F49F1" w:rsidRPr="00373312" w:rsidRDefault="007F49F1" w:rsidP="00D45DF9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Финансирование программы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общий объем финансирования Программы составляет: в 2016–2018 годах – 420 тыс. рублей в том числе: средства местного бюджета –– 420 тыс. рублей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из них: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2016 год - 90 тыс. руб.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2017год - 150 тыс. руб.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2018 год - 180 тыс. руб.;</w:t>
      </w:r>
    </w:p>
    <w:p w:rsidR="007F49F1" w:rsidRPr="00373312" w:rsidRDefault="007F49F1" w:rsidP="00D45DF9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 Объемы финансирования Программы подлежат ежегодной корректировки с учетом возможностей местного бюджета.</w:t>
      </w:r>
    </w:p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</w:t>
      </w: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Организация управления за реализацией Программы и контроль за ходом ее             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выполнения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Контроль за ходом выполнения Программы осуществляют: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-глава Атамановского сельского поселения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-иные государственные органы в соответствии с их компетенцией, определенной законодательством.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По итогам реализации Программы общий отдел администрацииАтамановского  сельского поселения  представляет обобщенную информацию о ходе реализации мероприятий Программы главе поселения.</w:t>
      </w:r>
    </w:p>
    <w:p w:rsidR="007F49F1" w:rsidRPr="00373312" w:rsidRDefault="007F49F1" w:rsidP="00D501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373312" w:rsidRDefault="007F49F1" w:rsidP="005F7FC7">
      <w:pPr>
        <w:autoSpaceDE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373312">
        <w:rPr>
          <w:rFonts w:ascii="Arial" w:hAnsi="Arial" w:cs="Arial"/>
          <w:b/>
          <w:bCs/>
          <w:sz w:val="24"/>
          <w:szCs w:val="24"/>
        </w:rPr>
        <w:t>Целевые индикаторы программы</w:t>
      </w:r>
    </w:p>
    <w:p w:rsidR="007F49F1" w:rsidRPr="00373312" w:rsidRDefault="007F49F1" w:rsidP="005F7F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49F1" w:rsidRPr="00373312" w:rsidRDefault="007F49F1" w:rsidP="005F7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09" w:type="dxa"/>
        <w:tblInd w:w="-106" w:type="dxa"/>
        <w:tblLayout w:type="fixed"/>
        <w:tblLook w:val="0000"/>
      </w:tblPr>
      <w:tblGrid>
        <w:gridCol w:w="540"/>
        <w:gridCol w:w="5414"/>
        <w:gridCol w:w="1134"/>
        <w:gridCol w:w="1134"/>
        <w:gridCol w:w="1187"/>
      </w:tblGrid>
      <w:tr w:rsidR="007F49F1" w:rsidRPr="003733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7F49F1" w:rsidRPr="003733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49F1" w:rsidRPr="003733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5F7FC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</w:rPr>
              <w:t>Снижение</w:t>
            </w:r>
            <w:r w:rsidRPr="00373312">
              <w:rPr>
                <w:rFonts w:ascii="Arial" w:hAnsi="Arial" w:cs="Arial"/>
                <w:sz w:val="24"/>
                <w:szCs w:val="24"/>
              </w:rPr>
              <w:t xml:space="preserve"> количества пожаров на территории населенных пунктов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70,00%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80,00%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7F49F1" w:rsidRPr="003733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5F7FC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 xml:space="preserve"> Количество травматизма, гибели людей на пожарах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F49F1" w:rsidRPr="003733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5F7FC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Оборудование  минерализованных полос (противопожарных разрывов (км.)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7F49F1" w:rsidRPr="003733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5F7FC7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Оказание поддержки добровольным пожарным дружинам (закупка формы)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373312" w:rsidRDefault="007F49F1" w:rsidP="00E22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373312" w:rsidRDefault="007F49F1" w:rsidP="00D501F0">
      <w:pPr>
        <w:shd w:val="clear" w:color="auto" w:fill="FFFFFF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7F49F1" w:rsidRPr="00373312" w:rsidRDefault="007F49F1" w:rsidP="00703A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Перечень мероприятий муниципальной программы «Пожарная безопасность на территории Атамановского сельского поселения Даниловского муниципального района Волгоградской области на 2016-2018 годы»,</w:t>
      </w:r>
    </w:p>
    <w:p w:rsidR="007F49F1" w:rsidRPr="00373312" w:rsidRDefault="007F49F1" w:rsidP="00703A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финансируемых за счет средств бюджета Атамановского сельского поселения.</w:t>
      </w:r>
    </w:p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"/>
        <w:gridCol w:w="2500"/>
        <w:gridCol w:w="1335"/>
        <w:gridCol w:w="1890"/>
        <w:gridCol w:w="1137"/>
        <w:gridCol w:w="1137"/>
        <w:gridCol w:w="1137"/>
      </w:tblGrid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первичных средств пожаротушения, оборудование пожарных щитов, проверка и перезарядка огнетушителей,закупка формы для ДПД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2016 -2018гг.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113,00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Обучение  добровольнойпожарной  дружины. 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2016 -2018гг.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 требует финансиро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вания.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_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_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_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Изготовление информационных стендов,их размещение на территории Атамановского сельского поселения и сестематическое обновление, методических материалов плакатов, памяток  на противопожарную тематику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2016-2018гг.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Установка, замена указателей пожарных гидрантов,пожарных щитов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2016-2018гг.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противопожарных полос</w:t>
            </w: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2016-2018гг.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Обучение сотрудников и 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порядке.</w:t>
            </w: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2016-2018гг.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3733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 требует</w:t>
            </w:r>
          </w:p>
          <w:p w:rsidR="007F49F1" w:rsidRPr="00373312" w:rsidRDefault="007F49F1" w:rsidP="003733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финансирования.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_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_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_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Установка пожарного пирса  на реке Березовка х.Петруши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 твердой площадкой.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_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20,00</w:t>
            </w: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_</w:t>
            </w:r>
          </w:p>
        </w:tc>
      </w:tr>
      <w:tr w:rsidR="007F49F1" w:rsidRPr="00373312">
        <w:tc>
          <w:tcPr>
            <w:tcW w:w="445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420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150</w:t>
            </w:r>
          </w:p>
        </w:tc>
        <w:tc>
          <w:tcPr>
            <w:tcW w:w="1246" w:type="dxa"/>
          </w:tcPr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373312" w:rsidRDefault="007F49F1" w:rsidP="00CF303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733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180</w:t>
            </w:r>
          </w:p>
        </w:tc>
      </w:tr>
    </w:tbl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Глава Атамановского</w:t>
      </w:r>
    </w:p>
    <w:p w:rsidR="007F49F1" w:rsidRPr="00373312" w:rsidRDefault="007F49F1" w:rsidP="00D45DF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3312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                                                Н.В.Кобизева</w:t>
      </w:r>
    </w:p>
    <w:p w:rsidR="007F49F1" w:rsidRDefault="007F49F1" w:rsidP="00D45DF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49F1" w:rsidRPr="00D45DF9" w:rsidRDefault="007F49F1" w:rsidP="00D45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F49F1" w:rsidRDefault="007F49F1"/>
    <w:sectPr w:rsidR="007F49F1" w:rsidSect="006D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4285251F"/>
    <w:multiLevelType w:val="hybridMultilevel"/>
    <w:tmpl w:val="C0DE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DF9"/>
    <w:rsid w:val="00004B37"/>
    <w:rsid w:val="00042E70"/>
    <w:rsid w:val="000612DC"/>
    <w:rsid w:val="00074D12"/>
    <w:rsid w:val="00083092"/>
    <w:rsid w:val="00085A65"/>
    <w:rsid w:val="000C1AF4"/>
    <w:rsid w:val="000D1F49"/>
    <w:rsid w:val="000F7D89"/>
    <w:rsid w:val="001361EC"/>
    <w:rsid w:val="001463D3"/>
    <w:rsid w:val="001677D9"/>
    <w:rsid w:val="00196EF6"/>
    <w:rsid w:val="001C7B83"/>
    <w:rsid w:val="001D2D7D"/>
    <w:rsid w:val="001E2AEF"/>
    <w:rsid w:val="00210A8E"/>
    <w:rsid w:val="00216CD8"/>
    <w:rsid w:val="00230143"/>
    <w:rsid w:val="0023136D"/>
    <w:rsid w:val="00232325"/>
    <w:rsid w:val="00240052"/>
    <w:rsid w:val="00254E33"/>
    <w:rsid w:val="002553A0"/>
    <w:rsid w:val="00274C2C"/>
    <w:rsid w:val="00282BB5"/>
    <w:rsid w:val="00286E30"/>
    <w:rsid w:val="00290AED"/>
    <w:rsid w:val="002E798B"/>
    <w:rsid w:val="00304984"/>
    <w:rsid w:val="003325FA"/>
    <w:rsid w:val="00340814"/>
    <w:rsid w:val="00342395"/>
    <w:rsid w:val="00373312"/>
    <w:rsid w:val="0038146A"/>
    <w:rsid w:val="004062CA"/>
    <w:rsid w:val="00422DDD"/>
    <w:rsid w:val="00430436"/>
    <w:rsid w:val="004304AB"/>
    <w:rsid w:val="004363DE"/>
    <w:rsid w:val="0044297F"/>
    <w:rsid w:val="00466984"/>
    <w:rsid w:val="004C0907"/>
    <w:rsid w:val="004C1524"/>
    <w:rsid w:val="004C4C3D"/>
    <w:rsid w:val="00545D31"/>
    <w:rsid w:val="0057136C"/>
    <w:rsid w:val="0058016B"/>
    <w:rsid w:val="00580985"/>
    <w:rsid w:val="005833E0"/>
    <w:rsid w:val="005B072A"/>
    <w:rsid w:val="005C4A14"/>
    <w:rsid w:val="005C6F6A"/>
    <w:rsid w:val="005C78F9"/>
    <w:rsid w:val="005F7FC7"/>
    <w:rsid w:val="006118CC"/>
    <w:rsid w:val="00640410"/>
    <w:rsid w:val="00686124"/>
    <w:rsid w:val="00695162"/>
    <w:rsid w:val="006A7895"/>
    <w:rsid w:val="006B0AA7"/>
    <w:rsid w:val="006B663B"/>
    <w:rsid w:val="006D6BC6"/>
    <w:rsid w:val="006E5584"/>
    <w:rsid w:val="00702E05"/>
    <w:rsid w:val="00703A78"/>
    <w:rsid w:val="0071121F"/>
    <w:rsid w:val="0077553D"/>
    <w:rsid w:val="00795D77"/>
    <w:rsid w:val="00796AD2"/>
    <w:rsid w:val="007B06D4"/>
    <w:rsid w:val="007C00B2"/>
    <w:rsid w:val="007C095E"/>
    <w:rsid w:val="007F49F1"/>
    <w:rsid w:val="00850A18"/>
    <w:rsid w:val="0088385F"/>
    <w:rsid w:val="00886DA8"/>
    <w:rsid w:val="008B1335"/>
    <w:rsid w:val="008B3490"/>
    <w:rsid w:val="008D51DC"/>
    <w:rsid w:val="00904CC5"/>
    <w:rsid w:val="00922143"/>
    <w:rsid w:val="00925476"/>
    <w:rsid w:val="009417BB"/>
    <w:rsid w:val="00951B98"/>
    <w:rsid w:val="00973BD7"/>
    <w:rsid w:val="00985916"/>
    <w:rsid w:val="009C1DA5"/>
    <w:rsid w:val="009C40EE"/>
    <w:rsid w:val="009C5E56"/>
    <w:rsid w:val="009E5A13"/>
    <w:rsid w:val="009F2862"/>
    <w:rsid w:val="00A00E88"/>
    <w:rsid w:val="00A058FF"/>
    <w:rsid w:val="00A34524"/>
    <w:rsid w:val="00A97FB2"/>
    <w:rsid w:val="00AE54DC"/>
    <w:rsid w:val="00B23A42"/>
    <w:rsid w:val="00B25D90"/>
    <w:rsid w:val="00B45DD8"/>
    <w:rsid w:val="00B46130"/>
    <w:rsid w:val="00B778B7"/>
    <w:rsid w:val="00B969B3"/>
    <w:rsid w:val="00BB3B5F"/>
    <w:rsid w:val="00BF007D"/>
    <w:rsid w:val="00BF1435"/>
    <w:rsid w:val="00BF32DF"/>
    <w:rsid w:val="00C056C8"/>
    <w:rsid w:val="00C05865"/>
    <w:rsid w:val="00C16DE1"/>
    <w:rsid w:val="00C81EFC"/>
    <w:rsid w:val="00C931AB"/>
    <w:rsid w:val="00CA0026"/>
    <w:rsid w:val="00CC6FFF"/>
    <w:rsid w:val="00CD720D"/>
    <w:rsid w:val="00CE3E29"/>
    <w:rsid w:val="00CF3038"/>
    <w:rsid w:val="00CF48E1"/>
    <w:rsid w:val="00D03DBA"/>
    <w:rsid w:val="00D062E1"/>
    <w:rsid w:val="00D449D5"/>
    <w:rsid w:val="00D45DF9"/>
    <w:rsid w:val="00D501F0"/>
    <w:rsid w:val="00D554EF"/>
    <w:rsid w:val="00D61039"/>
    <w:rsid w:val="00D61C65"/>
    <w:rsid w:val="00D653B5"/>
    <w:rsid w:val="00D81291"/>
    <w:rsid w:val="00D874D4"/>
    <w:rsid w:val="00D9603F"/>
    <w:rsid w:val="00DD1575"/>
    <w:rsid w:val="00DD75B3"/>
    <w:rsid w:val="00DE0EB8"/>
    <w:rsid w:val="00DE6749"/>
    <w:rsid w:val="00E02054"/>
    <w:rsid w:val="00E10636"/>
    <w:rsid w:val="00E22B1C"/>
    <w:rsid w:val="00E74A3B"/>
    <w:rsid w:val="00EA0834"/>
    <w:rsid w:val="00EA6EE3"/>
    <w:rsid w:val="00EB464F"/>
    <w:rsid w:val="00F159C3"/>
    <w:rsid w:val="00F7000B"/>
    <w:rsid w:val="00F7502A"/>
    <w:rsid w:val="00F81738"/>
    <w:rsid w:val="00FE4641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C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1F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D1F49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 w:cs="Arial"/>
      <w:b w:val="0"/>
      <w:bCs w:val="0"/>
      <w:color w:val="auto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D1F49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1F4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1F49"/>
    <w:rPr>
      <w:rFonts w:ascii="Arial" w:hAnsi="Arial" w:cs="Arial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1F49"/>
    <w:rPr>
      <w:rFonts w:ascii="Arial" w:hAnsi="Arial" w:cs="Arial"/>
      <w:sz w:val="24"/>
      <w:szCs w:val="24"/>
      <w:lang w:eastAsia="ru-RU"/>
    </w:rPr>
  </w:style>
  <w:style w:type="paragraph" w:customStyle="1" w:styleId="1">
    <w:name w:val="Знак Знак Знак Знак1 Знак Знак Знак"/>
    <w:basedOn w:val="Normal"/>
    <w:uiPriority w:val="99"/>
    <w:rsid w:val="000D1F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4363DE"/>
    <w:pPr>
      <w:ind w:left="720"/>
    </w:pPr>
  </w:style>
  <w:style w:type="table" w:styleId="TableGrid">
    <w:name w:val="Table Grid"/>
    <w:basedOn w:val="TableNormal"/>
    <w:uiPriority w:val="99"/>
    <w:rsid w:val="00D501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37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373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8374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8</Pages>
  <Words>1730</Words>
  <Characters>9867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16</cp:revision>
  <cp:lastPrinted>2016-05-12T08:53:00Z</cp:lastPrinted>
  <dcterms:created xsi:type="dcterms:W3CDTF">2016-05-06T07:13:00Z</dcterms:created>
  <dcterms:modified xsi:type="dcterms:W3CDTF">2016-05-12T10:54:00Z</dcterms:modified>
</cp:coreProperties>
</file>