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FE" w:rsidRPr="00777CCF" w:rsidRDefault="00A148FE" w:rsidP="0005357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777CCF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A148FE" w:rsidRPr="00777CCF" w:rsidRDefault="00A148FE" w:rsidP="0005357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777CCF">
        <w:rPr>
          <w:rFonts w:ascii="Arial" w:hAnsi="Arial" w:cs="Arial"/>
          <w:b/>
          <w:bCs/>
          <w:sz w:val="24"/>
          <w:szCs w:val="24"/>
        </w:rPr>
        <w:t>АТАМАНОВСКОГО СЕЛЬСКОГО ПОСЕЛЕНИЯ</w:t>
      </w:r>
    </w:p>
    <w:p w:rsidR="00A148FE" w:rsidRPr="00777CCF" w:rsidRDefault="00A148FE" w:rsidP="0005357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777CCF">
        <w:rPr>
          <w:rFonts w:ascii="Arial" w:hAnsi="Arial" w:cs="Arial"/>
          <w:b/>
          <w:bCs/>
          <w:sz w:val="24"/>
          <w:szCs w:val="24"/>
        </w:rPr>
        <w:t>ДАНИЛОВСКОГО МУНИЦИПАЛЬНОГО РАЙОНА</w:t>
      </w:r>
    </w:p>
    <w:p w:rsidR="00A148FE" w:rsidRPr="00777CCF" w:rsidRDefault="00A148FE" w:rsidP="0005357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77CCF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A148FE" w:rsidRPr="00777CCF" w:rsidRDefault="00A148FE" w:rsidP="00053578">
      <w:pPr>
        <w:pStyle w:val="NoSpacing"/>
        <w:jc w:val="center"/>
        <w:rPr>
          <w:rFonts w:ascii="Arial" w:hAnsi="Arial" w:cs="Arial"/>
          <w:sz w:val="18"/>
          <w:szCs w:val="18"/>
          <w:u w:val="single"/>
        </w:rPr>
      </w:pPr>
      <w:r w:rsidRPr="00777CCF">
        <w:rPr>
          <w:rFonts w:ascii="Arial" w:hAnsi="Arial" w:cs="Arial"/>
          <w:sz w:val="18"/>
          <w:szCs w:val="18"/>
          <w:u w:val="single"/>
        </w:rPr>
        <w:t xml:space="preserve">403388, Волгоградская область, Даниловский район, х.Атамановка, ул.Центральная,75, тел.88446157723 </w:t>
      </w:r>
    </w:p>
    <w:p w:rsidR="00A148FE" w:rsidRDefault="00A148FE" w:rsidP="00053578">
      <w:pPr>
        <w:pStyle w:val="NoSpacing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A148FE" w:rsidRPr="00777CCF" w:rsidRDefault="00A148FE" w:rsidP="00053578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777CCF">
        <w:rPr>
          <w:rFonts w:ascii="Arial" w:hAnsi="Arial" w:cs="Arial"/>
          <w:sz w:val="28"/>
          <w:szCs w:val="28"/>
        </w:rPr>
        <w:t>ПОСТАНОВЛЕНИЕ</w:t>
      </w:r>
    </w:p>
    <w:p w:rsidR="00A148FE" w:rsidRPr="00777CCF" w:rsidRDefault="00A148FE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A148FE" w:rsidRPr="00777CCF" w:rsidRDefault="00A148FE" w:rsidP="00053578">
      <w:pPr>
        <w:pStyle w:val="NoSpacing"/>
        <w:rPr>
          <w:rFonts w:ascii="Arial" w:hAnsi="Arial" w:cs="Arial"/>
          <w:sz w:val="24"/>
          <w:szCs w:val="24"/>
        </w:rPr>
      </w:pPr>
      <w:r w:rsidRPr="00777CCF">
        <w:rPr>
          <w:rFonts w:ascii="Arial" w:hAnsi="Arial" w:cs="Arial"/>
          <w:sz w:val="24"/>
          <w:szCs w:val="24"/>
        </w:rPr>
        <w:t xml:space="preserve">от  08 мая 2020г                                                                 № 17-п  </w:t>
      </w:r>
    </w:p>
    <w:p w:rsidR="00A148FE" w:rsidRPr="00777CCF" w:rsidRDefault="00A148FE" w:rsidP="00053578">
      <w:pPr>
        <w:pStyle w:val="NoSpacing"/>
        <w:rPr>
          <w:rFonts w:ascii="Arial" w:hAnsi="Arial" w:cs="Arial"/>
          <w:sz w:val="24"/>
          <w:szCs w:val="24"/>
        </w:rPr>
      </w:pPr>
    </w:p>
    <w:p w:rsidR="00A148FE" w:rsidRPr="00777CCF" w:rsidRDefault="00A148FE" w:rsidP="00053578">
      <w:pPr>
        <w:pStyle w:val="NoSpacing"/>
        <w:rPr>
          <w:rFonts w:ascii="Arial" w:hAnsi="Arial" w:cs="Arial"/>
          <w:sz w:val="24"/>
          <w:szCs w:val="24"/>
        </w:rPr>
      </w:pPr>
    </w:p>
    <w:p w:rsidR="00A148FE" w:rsidRPr="00777CCF" w:rsidRDefault="00A148FE" w:rsidP="00053578">
      <w:pPr>
        <w:pStyle w:val="NoSpacing"/>
        <w:rPr>
          <w:rFonts w:ascii="Arial" w:hAnsi="Arial" w:cs="Arial"/>
          <w:sz w:val="24"/>
          <w:szCs w:val="24"/>
        </w:rPr>
      </w:pPr>
      <w:r w:rsidRPr="00777CCF">
        <w:rPr>
          <w:rFonts w:ascii="Arial" w:hAnsi="Arial" w:cs="Arial"/>
          <w:sz w:val="24"/>
          <w:szCs w:val="24"/>
        </w:rPr>
        <w:t>В соответствии с Федеральным законом от 02.03.2007г № 25-ФЗ ( в редакции Федерального закона от 16.12.2019г №432-ФЗ), Федеральным законом от 25.12.2008г №273-ФЗ «О противодействии коррупции».</w:t>
      </w:r>
    </w:p>
    <w:p w:rsidR="00A148FE" w:rsidRPr="00777CCF" w:rsidRDefault="00A148FE" w:rsidP="00053578">
      <w:pPr>
        <w:pStyle w:val="NoSpacing"/>
        <w:rPr>
          <w:rFonts w:ascii="Arial" w:hAnsi="Arial" w:cs="Arial"/>
          <w:sz w:val="24"/>
          <w:szCs w:val="24"/>
        </w:rPr>
      </w:pPr>
      <w:r w:rsidRPr="00777CCF">
        <w:rPr>
          <w:rFonts w:ascii="Arial" w:hAnsi="Arial" w:cs="Arial"/>
          <w:sz w:val="24"/>
          <w:szCs w:val="24"/>
        </w:rPr>
        <w:t>На основании протеста прокурора Даниловского района на Постановление администрации Атамановского сельского поселения от 21.02.2018г № 4-п «Об утверждении Порядка получения муниципальными служащими администрации Атамановского сельского поселения Даниловского муниципального района Волгоградской области разрешения на участие в управлении отдельными некоммерческими организациями на безвозмездной основе»</w:t>
      </w:r>
    </w:p>
    <w:p w:rsidR="00A148FE" w:rsidRPr="00777CCF" w:rsidRDefault="00A148FE" w:rsidP="00053578">
      <w:pPr>
        <w:pStyle w:val="NoSpacing"/>
        <w:rPr>
          <w:rFonts w:ascii="Arial" w:hAnsi="Arial" w:cs="Arial"/>
          <w:sz w:val="24"/>
          <w:szCs w:val="24"/>
        </w:rPr>
      </w:pPr>
    </w:p>
    <w:p w:rsidR="00A148FE" w:rsidRPr="00777CCF" w:rsidRDefault="00A148FE" w:rsidP="0005357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77CCF">
        <w:rPr>
          <w:rFonts w:ascii="Arial" w:hAnsi="Arial" w:cs="Arial"/>
          <w:b/>
          <w:bCs/>
          <w:sz w:val="24"/>
          <w:szCs w:val="24"/>
        </w:rPr>
        <w:t xml:space="preserve"> ПОСТАНОВЛЯЮ:  </w:t>
      </w:r>
      <w:bookmarkStart w:id="0" w:name="_GoBack"/>
      <w:bookmarkEnd w:id="0"/>
    </w:p>
    <w:p w:rsidR="00A148FE" w:rsidRPr="00777CCF" w:rsidRDefault="00A148FE" w:rsidP="00053578">
      <w:pPr>
        <w:pStyle w:val="NoSpacing"/>
        <w:rPr>
          <w:rFonts w:ascii="Arial" w:hAnsi="Arial" w:cs="Arial"/>
          <w:sz w:val="24"/>
          <w:szCs w:val="24"/>
        </w:rPr>
      </w:pPr>
    </w:p>
    <w:p w:rsidR="00A148FE" w:rsidRPr="00777CCF" w:rsidRDefault="00A148FE" w:rsidP="00053578">
      <w:pPr>
        <w:pStyle w:val="NoSpacing"/>
        <w:rPr>
          <w:rFonts w:ascii="Arial" w:hAnsi="Arial" w:cs="Arial"/>
          <w:sz w:val="24"/>
          <w:szCs w:val="24"/>
        </w:rPr>
      </w:pPr>
    </w:p>
    <w:p w:rsidR="00A148FE" w:rsidRPr="00777CCF" w:rsidRDefault="00A148FE" w:rsidP="00993A1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7CCF">
        <w:rPr>
          <w:rFonts w:ascii="Arial" w:hAnsi="Arial" w:cs="Arial"/>
          <w:sz w:val="24"/>
          <w:szCs w:val="24"/>
        </w:rPr>
        <w:t>Постановление администрации Атамановского сельского поселения Даниловского муниципального района Волгоградской области от 21.02.2018г № 4-п «Об утверждении Порядка получения муниципальными служащими администрации Атамановского сельского поселения Даниловского муниципального района Волгоградской области разрешения на участие в управлении отдельными некоммерческими организациями на безвозмездной основе» признать утратившим силу.</w:t>
      </w:r>
    </w:p>
    <w:p w:rsidR="00A148FE" w:rsidRPr="00777CCF" w:rsidRDefault="00A148FE" w:rsidP="00666BD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7CCF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 и подлежит обнародованию.</w:t>
      </w:r>
    </w:p>
    <w:p w:rsidR="00A148FE" w:rsidRPr="00777CCF" w:rsidRDefault="00A148FE" w:rsidP="00FF5CEE">
      <w:pPr>
        <w:pStyle w:val="NoSpacing"/>
        <w:rPr>
          <w:rFonts w:ascii="Arial" w:hAnsi="Arial" w:cs="Arial"/>
          <w:sz w:val="24"/>
          <w:szCs w:val="24"/>
        </w:rPr>
      </w:pPr>
    </w:p>
    <w:p w:rsidR="00A148FE" w:rsidRPr="00777CCF" w:rsidRDefault="00A148FE" w:rsidP="00FF5CEE">
      <w:pPr>
        <w:pStyle w:val="NoSpacing"/>
        <w:rPr>
          <w:rFonts w:ascii="Arial" w:hAnsi="Arial" w:cs="Arial"/>
          <w:sz w:val="24"/>
          <w:szCs w:val="24"/>
        </w:rPr>
      </w:pPr>
    </w:p>
    <w:p w:rsidR="00A148FE" w:rsidRPr="00777CCF" w:rsidRDefault="00A148FE" w:rsidP="00FF5CEE">
      <w:pPr>
        <w:pStyle w:val="NoSpacing"/>
        <w:rPr>
          <w:rFonts w:ascii="Arial" w:hAnsi="Arial" w:cs="Arial"/>
          <w:sz w:val="24"/>
          <w:szCs w:val="24"/>
        </w:rPr>
      </w:pPr>
    </w:p>
    <w:p w:rsidR="00A148FE" w:rsidRPr="00777CCF" w:rsidRDefault="00A148FE" w:rsidP="00FF5CEE">
      <w:pPr>
        <w:pStyle w:val="NoSpacing"/>
        <w:rPr>
          <w:rFonts w:ascii="Arial" w:hAnsi="Arial" w:cs="Arial"/>
          <w:sz w:val="24"/>
          <w:szCs w:val="24"/>
        </w:rPr>
      </w:pPr>
    </w:p>
    <w:p w:rsidR="00A148FE" w:rsidRPr="00777CCF" w:rsidRDefault="00A148FE" w:rsidP="00FF5CEE">
      <w:pPr>
        <w:pStyle w:val="NoSpacing"/>
        <w:rPr>
          <w:rFonts w:ascii="Arial" w:hAnsi="Arial" w:cs="Arial"/>
          <w:sz w:val="24"/>
          <w:szCs w:val="24"/>
        </w:rPr>
      </w:pPr>
      <w:r w:rsidRPr="00777CCF">
        <w:rPr>
          <w:rFonts w:ascii="Arial" w:hAnsi="Arial" w:cs="Arial"/>
          <w:sz w:val="24"/>
          <w:szCs w:val="24"/>
        </w:rPr>
        <w:t xml:space="preserve">   Глава Атамановского</w:t>
      </w:r>
    </w:p>
    <w:p w:rsidR="00A148FE" w:rsidRPr="00777CCF" w:rsidRDefault="00A148FE" w:rsidP="00FF5CEE">
      <w:pPr>
        <w:pStyle w:val="NoSpacing"/>
        <w:rPr>
          <w:rFonts w:ascii="Arial" w:hAnsi="Arial" w:cs="Arial"/>
          <w:sz w:val="24"/>
          <w:szCs w:val="24"/>
        </w:rPr>
      </w:pPr>
      <w:r w:rsidRPr="00777CCF">
        <w:rPr>
          <w:rFonts w:ascii="Arial" w:hAnsi="Arial" w:cs="Arial"/>
          <w:sz w:val="24"/>
          <w:szCs w:val="24"/>
        </w:rPr>
        <w:t xml:space="preserve">   сельского поселения      </w:t>
      </w:r>
      <w:r w:rsidRPr="00777CCF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</w:t>
      </w:r>
      <w:r w:rsidRPr="00777CCF">
        <w:rPr>
          <w:rFonts w:ascii="Arial" w:hAnsi="Arial" w:cs="Arial"/>
          <w:sz w:val="24"/>
          <w:szCs w:val="24"/>
        </w:rPr>
        <w:t xml:space="preserve">       А.Б.Гаврилов</w:t>
      </w:r>
    </w:p>
    <w:sectPr w:rsidR="00A148FE" w:rsidRPr="00777CCF" w:rsidSect="00B5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91311"/>
    <w:multiLevelType w:val="hybridMultilevel"/>
    <w:tmpl w:val="7C8E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D47"/>
    <w:rsid w:val="00053578"/>
    <w:rsid w:val="00203B56"/>
    <w:rsid w:val="00247BDB"/>
    <w:rsid w:val="005B604C"/>
    <w:rsid w:val="005C0D47"/>
    <w:rsid w:val="00666BD9"/>
    <w:rsid w:val="006773BD"/>
    <w:rsid w:val="00777CCF"/>
    <w:rsid w:val="00993A16"/>
    <w:rsid w:val="00A148FE"/>
    <w:rsid w:val="00B57B96"/>
    <w:rsid w:val="00BD4026"/>
    <w:rsid w:val="00E560F5"/>
    <w:rsid w:val="00FF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9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5357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</Pages>
  <Words>234</Words>
  <Characters>1338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12</cp:revision>
  <cp:lastPrinted>2020-05-26T09:31:00Z</cp:lastPrinted>
  <dcterms:created xsi:type="dcterms:W3CDTF">2020-05-12T05:46:00Z</dcterms:created>
  <dcterms:modified xsi:type="dcterms:W3CDTF">2020-05-26T09:36:00Z</dcterms:modified>
</cp:coreProperties>
</file>