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F" w:rsidRPr="001A7846" w:rsidRDefault="00A411BF" w:rsidP="00A411BF">
      <w:pPr>
        <w:spacing w:after="0" w:line="240" w:lineRule="auto"/>
        <w:ind w:left="-400" w:right="-19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A7846">
        <w:rPr>
          <w:rFonts w:ascii="Arial" w:hAnsi="Arial" w:cs="Arial"/>
          <w:b/>
          <w:color w:val="auto"/>
          <w:sz w:val="24"/>
          <w:szCs w:val="24"/>
        </w:rPr>
        <w:t>СОВЕТ ДЕПУТАТОВ</w:t>
      </w:r>
    </w:p>
    <w:p w:rsidR="00A411BF" w:rsidRPr="001A7846" w:rsidRDefault="00A411BF" w:rsidP="00A411BF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АТАМАНОВСКОГО СЕЛЬСКОГО ПОСЕЛЕНИЯ </w:t>
      </w:r>
    </w:p>
    <w:p w:rsidR="00A411BF" w:rsidRPr="001A7846" w:rsidRDefault="00A411BF" w:rsidP="00A411BF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ДАНИЛОВСКОГО МУНИЦИПАЛЬНОГО РАЙОНА</w:t>
      </w:r>
    </w:p>
    <w:p w:rsidR="00A411BF" w:rsidRPr="001A7846" w:rsidRDefault="00A411BF" w:rsidP="00A411BF">
      <w:pPr>
        <w:pStyle w:val="2"/>
        <w:pBdr>
          <w:bottom w:val="thinThickSmallGap" w:sz="24" w:space="1" w:color="auto"/>
        </w:pBd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ВОЛГОГРАДСКОЙ ОБЛАСТИ</w:t>
      </w:r>
    </w:p>
    <w:p w:rsidR="00B33D8C" w:rsidRPr="001A7846" w:rsidRDefault="00983E51" w:rsidP="0005583C">
      <w:pPr>
        <w:suppressAutoHyphens/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zh-CN"/>
        </w:rPr>
      </w:pPr>
      <w:r w:rsidRPr="001A7846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zh-CN"/>
        </w:rPr>
        <w:t xml:space="preserve"> </w:t>
      </w:r>
    </w:p>
    <w:p w:rsidR="00B33D8C" w:rsidRPr="001A7846" w:rsidRDefault="00B33D8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 w:rsidRPr="001A7846">
        <w:rPr>
          <w:rFonts w:ascii="Arial" w:hAnsi="Arial" w:cs="Arial"/>
          <w:b/>
          <w:bCs/>
          <w:sz w:val="24"/>
          <w:szCs w:val="24"/>
          <w:lang w:eastAsia="zh-CN"/>
        </w:rPr>
        <w:t>РЕШЕНИЕ</w:t>
      </w:r>
    </w:p>
    <w:p w:rsidR="00B33D8C" w:rsidRPr="001A7846" w:rsidRDefault="00A411BF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 w:rsidRPr="001A7846">
        <w:rPr>
          <w:rFonts w:ascii="Arial" w:hAnsi="Arial" w:cs="Arial"/>
          <w:b/>
          <w:bCs/>
          <w:sz w:val="24"/>
          <w:szCs w:val="24"/>
          <w:u w:val="single"/>
          <w:lang w:eastAsia="zh-CN"/>
        </w:rPr>
        <w:t xml:space="preserve"> </w:t>
      </w:r>
    </w:p>
    <w:p w:rsidR="00B33D8C" w:rsidRPr="001A7846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33D8C" w:rsidRPr="001A7846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1A7846">
        <w:rPr>
          <w:rFonts w:ascii="Arial" w:hAnsi="Arial" w:cs="Arial"/>
          <w:sz w:val="24"/>
          <w:szCs w:val="24"/>
          <w:lang w:eastAsia="zh-CN"/>
        </w:rPr>
        <w:t>от "</w:t>
      </w:r>
      <w:r w:rsidR="00BE6219">
        <w:rPr>
          <w:rFonts w:ascii="Arial" w:hAnsi="Arial" w:cs="Arial"/>
          <w:color w:val="000000"/>
          <w:sz w:val="24"/>
          <w:szCs w:val="24"/>
          <w:lang w:eastAsia="zh-CN"/>
        </w:rPr>
        <w:t>21</w:t>
      </w:r>
      <w:r w:rsidR="00A411BF" w:rsidRPr="001A7846">
        <w:rPr>
          <w:rFonts w:ascii="Arial" w:hAnsi="Arial" w:cs="Arial"/>
          <w:color w:val="000000"/>
          <w:sz w:val="24"/>
          <w:szCs w:val="24"/>
          <w:lang w:eastAsia="zh-CN"/>
        </w:rPr>
        <w:t xml:space="preserve">" августа </w:t>
      </w:r>
      <w:r w:rsidR="00A411BF" w:rsidRPr="001A7846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>2023</w:t>
      </w:r>
      <w:r w:rsidRPr="001A7846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г.                                                   </w:t>
      </w:r>
      <w:r w:rsidRPr="001A7846">
        <w:rPr>
          <w:rFonts w:ascii="Arial" w:hAnsi="Arial" w:cs="Arial"/>
          <w:sz w:val="24"/>
          <w:szCs w:val="24"/>
          <w:lang w:eastAsia="zh-CN"/>
        </w:rPr>
        <w:t>№</w:t>
      </w:r>
      <w:r w:rsidR="00A411BF" w:rsidRPr="001A7846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 </w:t>
      </w:r>
      <w:r w:rsidR="001A7846" w:rsidRPr="001A7846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>12/4</w:t>
      </w:r>
    </w:p>
    <w:p w:rsidR="00B33D8C" w:rsidRPr="001A7846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33D8C" w:rsidRPr="001A7846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460DAA" w:rsidRPr="001A7846" w:rsidRDefault="001A7846" w:rsidP="001A784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</w:t>
      </w:r>
      <w:r w:rsidR="00B33D8C" w:rsidRPr="001A7846">
        <w:rPr>
          <w:rFonts w:ascii="Arial" w:hAnsi="Arial" w:cs="Arial"/>
          <w:spacing w:val="-4"/>
          <w:sz w:val="24"/>
          <w:szCs w:val="24"/>
        </w:rPr>
        <w:t xml:space="preserve">О внесении изменения в решение </w:t>
      </w:r>
      <w:r w:rsidR="00460DAA" w:rsidRPr="001A7846">
        <w:rPr>
          <w:rFonts w:ascii="Arial" w:hAnsi="Arial" w:cs="Arial"/>
          <w:spacing w:val="-4"/>
          <w:sz w:val="24"/>
          <w:szCs w:val="24"/>
        </w:rPr>
        <w:t xml:space="preserve">совета депутатов </w:t>
      </w:r>
      <w:proofErr w:type="spellStart"/>
      <w:r w:rsidR="00460DAA" w:rsidRPr="001A7846">
        <w:rPr>
          <w:rFonts w:ascii="Arial" w:hAnsi="Arial" w:cs="Arial"/>
          <w:spacing w:val="-4"/>
          <w:sz w:val="24"/>
          <w:szCs w:val="24"/>
        </w:rPr>
        <w:t>Атамановского</w:t>
      </w:r>
      <w:proofErr w:type="spellEnd"/>
      <w:r w:rsidR="00460DAA" w:rsidRPr="001A7846">
        <w:rPr>
          <w:rFonts w:ascii="Arial" w:hAnsi="Arial" w:cs="Arial"/>
          <w:spacing w:val="-4"/>
          <w:sz w:val="24"/>
          <w:szCs w:val="24"/>
        </w:rPr>
        <w:t xml:space="preserve"> сельского поселения Даниловского муниципального района Волгоградской области </w:t>
      </w:r>
      <w:r w:rsidR="00B33D8C" w:rsidRPr="001A7846">
        <w:rPr>
          <w:rFonts w:ascii="Arial" w:hAnsi="Arial" w:cs="Arial"/>
          <w:iCs/>
          <w:sz w:val="24"/>
          <w:szCs w:val="24"/>
        </w:rPr>
        <w:t xml:space="preserve"> </w:t>
      </w:r>
      <w:r w:rsidR="00460DAA" w:rsidRPr="001A7846">
        <w:rPr>
          <w:rFonts w:ascii="Arial" w:hAnsi="Arial" w:cs="Arial"/>
          <w:sz w:val="24"/>
          <w:szCs w:val="24"/>
        </w:rPr>
        <w:t xml:space="preserve">от 27.10.2022г.№20/1 «Об утверждении правил благоустройства и озеленения территории </w:t>
      </w:r>
      <w:proofErr w:type="spellStart"/>
      <w:r w:rsidR="00460DAA" w:rsidRPr="001A7846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60DAA" w:rsidRPr="001A7846">
        <w:rPr>
          <w:rFonts w:ascii="Arial" w:hAnsi="Arial" w:cs="Arial"/>
          <w:sz w:val="24"/>
          <w:szCs w:val="24"/>
        </w:rPr>
        <w:t xml:space="preserve"> сельского поселения».</w:t>
      </w:r>
      <w:r w:rsidR="00460DAA" w:rsidRPr="001A7846">
        <w:rPr>
          <w:rFonts w:ascii="Arial" w:hAnsi="Arial" w:cs="Arial"/>
          <w:sz w:val="24"/>
          <w:szCs w:val="24"/>
        </w:rPr>
        <w:br/>
      </w:r>
    </w:p>
    <w:p w:rsidR="00B33D8C" w:rsidRPr="001A7846" w:rsidRDefault="00B33D8C" w:rsidP="002F4A2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3D8C" w:rsidRPr="001A7846" w:rsidRDefault="00B33D8C" w:rsidP="00391739">
      <w:pPr>
        <w:widowControl w:val="0"/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33D8C" w:rsidRPr="001A7846" w:rsidRDefault="00B33D8C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статьей 55.25 Градостроительного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статьей 45.1 Федерального </w:t>
      </w:r>
      <w:r w:rsidRPr="001A7846">
        <w:rPr>
          <w:rFonts w:ascii="Arial" w:hAnsi="Arial" w:cs="Arial"/>
          <w:color w:val="auto"/>
          <w:sz w:val="24"/>
          <w:szCs w:val="24"/>
        </w:rPr>
        <w:t>закона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1A7846">
          <w:rPr>
            <w:rFonts w:ascii="Arial" w:hAnsi="Arial" w:cs="Arial"/>
            <w:sz w:val="24"/>
            <w:szCs w:val="24"/>
            <w:lang w:eastAsia="zh-CN"/>
          </w:rPr>
          <w:t>2003 г</w:t>
        </w:r>
      </w:smartTag>
      <w:r w:rsidRPr="001A7846">
        <w:rPr>
          <w:rFonts w:ascii="Arial" w:hAnsi="Arial" w:cs="Arial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Федерации", </w:t>
      </w:r>
      <w:r w:rsidRPr="001A7846">
        <w:rPr>
          <w:rFonts w:ascii="Arial" w:hAnsi="Arial" w:cs="Arial"/>
          <w:sz w:val="24"/>
          <w:szCs w:val="24"/>
        </w:rPr>
        <w:t xml:space="preserve">Законом Волгоградской области 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от 10 июля </w:t>
      </w:r>
      <w:smartTag w:uri="urn:schemas-microsoft-com:office:smarttags" w:element="metricconverter">
        <w:smartTagPr>
          <w:attr w:name="ProductID" w:val="2018 г"/>
        </w:smartTagPr>
        <w:r w:rsidRPr="001A7846">
          <w:rPr>
            <w:rFonts w:ascii="Arial" w:hAnsi="Arial" w:cs="Arial"/>
            <w:sz w:val="24"/>
            <w:szCs w:val="24"/>
            <w:lang w:eastAsia="zh-CN"/>
          </w:rPr>
          <w:t>2018 г</w:t>
        </w:r>
      </w:smartTag>
      <w:r w:rsidRPr="001A7846">
        <w:rPr>
          <w:rFonts w:ascii="Arial" w:hAnsi="Arial" w:cs="Arial"/>
          <w:sz w:val="24"/>
          <w:szCs w:val="24"/>
          <w:lang w:eastAsia="zh-CN"/>
        </w:rPr>
        <w:t>. № 83-ОД "О порядке определения органами местного самоуправления грани</w:t>
      </w:r>
      <w:r w:rsidR="00BC6523" w:rsidRPr="001A7846">
        <w:rPr>
          <w:rFonts w:ascii="Arial" w:hAnsi="Arial" w:cs="Arial"/>
          <w:sz w:val="24"/>
          <w:szCs w:val="24"/>
          <w:lang w:eastAsia="zh-CN"/>
        </w:rPr>
        <w:t xml:space="preserve">ц прилегающих территорий" и 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Устава</w:t>
      </w:r>
      <w:r w:rsidR="00BC6523"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BC6523" w:rsidRPr="001A7846">
        <w:rPr>
          <w:rFonts w:ascii="Arial" w:hAnsi="Arial" w:cs="Arial"/>
          <w:iCs/>
          <w:sz w:val="24"/>
          <w:szCs w:val="24"/>
          <w:lang w:eastAsia="zh-CN"/>
        </w:rPr>
        <w:t>Атамановского</w:t>
      </w:r>
      <w:proofErr w:type="spellEnd"/>
      <w:r w:rsidR="00BC6523" w:rsidRPr="001A7846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Даниловского  муниципального района Волгоградской области</w:t>
      </w:r>
      <w:r w:rsidR="00BC6523"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621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C6523"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C6523" w:rsidRPr="00BE6219">
        <w:rPr>
          <w:rFonts w:ascii="Arial" w:hAnsi="Arial" w:cs="Arial"/>
          <w:b/>
          <w:sz w:val="24"/>
          <w:szCs w:val="24"/>
          <w:lang w:eastAsia="zh-CN"/>
        </w:rPr>
        <w:t>РЕШИЛ</w:t>
      </w:r>
      <w:r w:rsidRPr="001A7846">
        <w:rPr>
          <w:rFonts w:ascii="Arial" w:hAnsi="Arial" w:cs="Arial"/>
          <w:sz w:val="24"/>
          <w:szCs w:val="24"/>
          <w:lang w:eastAsia="zh-CN"/>
        </w:rPr>
        <w:t>:</w:t>
      </w:r>
    </w:p>
    <w:p w:rsidR="00B33D8C" w:rsidRPr="001A7846" w:rsidRDefault="00B33D8C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  <w:lang w:eastAsia="zh-CN"/>
        </w:rPr>
        <w:t>1. </w:t>
      </w:r>
      <w:r w:rsidR="00460DAA" w:rsidRPr="001A7846">
        <w:rPr>
          <w:rFonts w:ascii="Arial" w:hAnsi="Arial" w:cs="Arial"/>
          <w:sz w:val="24"/>
          <w:szCs w:val="24"/>
          <w:lang w:eastAsia="zh-CN"/>
        </w:rPr>
        <w:t xml:space="preserve">  В решение совета депутатов </w:t>
      </w:r>
      <w:proofErr w:type="spellStart"/>
      <w:r w:rsidR="00460DAA" w:rsidRPr="001A7846">
        <w:rPr>
          <w:rFonts w:ascii="Arial" w:hAnsi="Arial" w:cs="Arial"/>
          <w:sz w:val="24"/>
          <w:szCs w:val="24"/>
          <w:lang w:eastAsia="zh-CN"/>
        </w:rPr>
        <w:t>Атамановского</w:t>
      </w:r>
      <w:proofErr w:type="spellEnd"/>
      <w:r w:rsidR="00460DAA" w:rsidRPr="001A7846">
        <w:rPr>
          <w:rFonts w:ascii="Arial" w:hAnsi="Arial" w:cs="Arial"/>
          <w:sz w:val="24"/>
          <w:szCs w:val="24"/>
          <w:lang w:eastAsia="zh-CN"/>
        </w:rPr>
        <w:t xml:space="preserve"> сельского поселения Даниловского муниципального района Волгоградской области </w:t>
      </w:r>
      <w:r w:rsidR="0034351B" w:rsidRPr="001A7846">
        <w:rPr>
          <w:rFonts w:ascii="Arial" w:hAnsi="Arial" w:cs="Arial"/>
          <w:sz w:val="24"/>
          <w:szCs w:val="24"/>
          <w:lang w:eastAsia="zh-CN"/>
        </w:rPr>
        <w:t xml:space="preserve"> от 27.10.2022г."№  20/1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A7846">
        <w:rPr>
          <w:rFonts w:ascii="Arial" w:hAnsi="Arial" w:cs="Arial"/>
          <w:sz w:val="24"/>
          <w:szCs w:val="24"/>
        </w:rPr>
        <w:t>"</w:t>
      </w:r>
      <w:r w:rsidRPr="001A7846">
        <w:rPr>
          <w:rFonts w:ascii="Arial" w:hAnsi="Arial" w:cs="Arial"/>
          <w:sz w:val="24"/>
          <w:szCs w:val="24"/>
          <w:lang w:eastAsia="zh-CN"/>
        </w:rPr>
        <w:t>Об утверждении П</w:t>
      </w:r>
      <w:r w:rsidR="0034351B" w:rsidRPr="001A7846">
        <w:rPr>
          <w:rFonts w:ascii="Arial" w:hAnsi="Arial" w:cs="Arial"/>
          <w:sz w:val="24"/>
          <w:szCs w:val="24"/>
          <w:lang w:eastAsia="zh-CN"/>
        </w:rPr>
        <w:t>равил благоустройств</w:t>
      </w:r>
      <w:bookmarkStart w:id="0" w:name="_GoBack"/>
      <w:bookmarkEnd w:id="0"/>
      <w:r w:rsidR="0034351B" w:rsidRPr="001A7846">
        <w:rPr>
          <w:rFonts w:ascii="Arial" w:hAnsi="Arial" w:cs="Arial"/>
          <w:sz w:val="24"/>
          <w:szCs w:val="24"/>
          <w:lang w:eastAsia="zh-CN"/>
        </w:rPr>
        <w:t xml:space="preserve">а  и озеленения территории 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4351B" w:rsidRPr="001A7846">
        <w:rPr>
          <w:rFonts w:ascii="Arial" w:hAnsi="Arial" w:cs="Arial"/>
          <w:iCs/>
          <w:sz w:val="24"/>
          <w:szCs w:val="24"/>
          <w:lang w:eastAsia="zh-CN"/>
        </w:rPr>
        <w:t>Атамановского</w:t>
      </w:r>
      <w:proofErr w:type="spellEnd"/>
      <w:r w:rsidR="0034351B" w:rsidRPr="001A7846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</w:t>
      </w:r>
      <w:r w:rsidRPr="001A7846">
        <w:rPr>
          <w:rFonts w:ascii="Arial" w:hAnsi="Arial" w:cs="Arial"/>
          <w:i/>
          <w:iCs/>
          <w:sz w:val="24"/>
          <w:szCs w:val="24"/>
          <w:lang w:eastAsia="zh-CN"/>
        </w:rPr>
        <w:t>"</w:t>
      </w:r>
      <w:r w:rsidR="00460DAA" w:rsidRPr="001A7846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="00460DAA" w:rsidRPr="001A7846">
        <w:rPr>
          <w:rFonts w:ascii="Arial" w:hAnsi="Arial" w:cs="Arial"/>
          <w:iCs/>
          <w:sz w:val="24"/>
          <w:szCs w:val="24"/>
          <w:lang w:eastAsia="zh-CN"/>
        </w:rPr>
        <w:t xml:space="preserve">внести </w:t>
      </w:r>
      <w:r w:rsidRPr="001A7846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1A7846">
        <w:rPr>
          <w:rFonts w:ascii="Arial" w:hAnsi="Arial" w:cs="Arial"/>
          <w:sz w:val="24"/>
          <w:szCs w:val="24"/>
          <w:lang w:eastAsia="zh-CN"/>
        </w:rPr>
        <w:t xml:space="preserve">изменение, дополнив разделом </w:t>
      </w:r>
      <w:r w:rsidRPr="001A7846">
        <w:rPr>
          <w:rFonts w:ascii="Arial" w:hAnsi="Arial" w:cs="Arial"/>
          <w:iCs/>
          <w:sz w:val="24"/>
          <w:szCs w:val="24"/>
          <w:lang w:eastAsia="zh-CN"/>
        </w:rPr>
        <w:t>"</w:t>
      </w:r>
      <w:r w:rsidRPr="001A7846">
        <w:rPr>
          <w:rFonts w:ascii="Arial" w:hAnsi="Arial" w:cs="Arial"/>
          <w:color w:val="auto"/>
          <w:sz w:val="24"/>
          <w:szCs w:val="24"/>
        </w:rPr>
        <w:t>Порядок у</w:t>
      </w:r>
      <w:r w:rsidRPr="001A7846">
        <w:rPr>
          <w:rFonts w:ascii="Arial" w:hAnsi="Arial" w:cs="Arial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</w:p>
    <w:p w:rsidR="00B33D8C" w:rsidRPr="001A7846" w:rsidRDefault="00B33D8C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</w:p>
    <w:p w:rsidR="00B33D8C" w:rsidRPr="001A7846" w:rsidRDefault="00B33D8C" w:rsidP="00760F27">
      <w:pPr>
        <w:spacing w:after="1" w:line="22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color w:val="auto"/>
          <w:spacing w:val="-4"/>
          <w:sz w:val="24"/>
          <w:szCs w:val="24"/>
        </w:rPr>
        <w:t>"Порядок у</w:t>
      </w:r>
      <w:r w:rsidRPr="001A7846">
        <w:rPr>
          <w:rFonts w:ascii="Arial" w:hAnsi="Arial" w:cs="Arial"/>
          <w:spacing w:val="-4"/>
          <w:sz w:val="24"/>
          <w:szCs w:val="24"/>
        </w:rPr>
        <w:t>частия, в том числе финансового, собственников</w:t>
      </w:r>
      <w:r w:rsidRPr="001A7846">
        <w:rPr>
          <w:rFonts w:ascii="Arial" w:hAnsi="Arial" w:cs="Arial"/>
          <w:spacing w:val="-4"/>
          <w:sz w:val="24"/>
          <w:szCs w:val="24"/>
        </w:rPr>
        <w:br/>
        <w:t>и (или)</w:t>
      </w:r>
      <w:r w:rsidRPr="001A7846">
        <w:rPr>
          <w:rFonts w:ascii="Arial" w:hAnsi="Arial" w:cs="Arial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r w:rsidR="00754327" w:rsidRPr="001A7846">
        <w:rPr>
          <w:rFonts w:ascii="Arial" w:hAnsi="Arial" w:cs="Arial"/>
          <w:sz w:val="24"/>
          <w:szCs w:val="24"/>
        </w:rPr>
        <w:t>»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1.1. </w:t>
      </w:r>
      <w:r w:rsidRPr="001A7846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Pr="001A7846">
        <w:rPr>
          <w:rFonts w:ascii="Arial" w:hAnsi="Arial" w:cs="Arial"/>
          <w:color w:val="auto"/>
          <w:sz w:val="24"/>
          <w:szCs w:val="24"/>
        </w:rPr>
        <w:t>осуществляется следующими лицами (далее – лица, участвующие в содержании прилегающих территорий):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1A7846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1A7846">
        <w:rPr>
          <w:rFonts w:ascii="Arial" w:hAnsi="Arial" w:cs="Arial"/>
          <w:sz w:val="24"/>
          <w:szCs w:val="24"/>
        </w:rPr>
        <w:t>,</w:t>
      </w:r>
      <w:r w:rsidRPr="001A7846">
        <w:rPr>
          <w:rFonts w:ascii="Arial" w:hAnsi="Arial" w:cs="Arial"/>
          <w:sz w:val="24"/>
          <w:szCs w:val="24"/>
        </w:rPr>
        <w:br/>
        <w:t>за исключением случаев передачи права владения лицам, указанным</w:t>
      </w:r>
      <w:r w:rsidRPr="001A7846">
        <w:rPr>
          <w:rFonts w:ascii="Arial" w:hAnsi="Arial" w:cs="Arial"/>
          <w:sz w:val="24"/>
          <w:szCs w:val="24"/>
        </w:rPr>
        <w:br/>
      </w:r>
      <w:r w:rsidRPr="001A7846">
        <w:rPr>
          <w:rFonts w:ascii="Arial" w:hAnsi="Arial" w:cs="Arial"/>
          <w:sz w:val="24"/>
          <w:szCs w:val="24"/>
        </w:rPr>
        <w:lastRenderedPageBreak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1" w:name="_Hlk107508900"/>
      <w:r w:rsidRPr="001A7846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1"/>
      <w:r w:rsidRPr="001A7846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1A7846">
        <w:rPr>
          <w:rFonts w:ascii="Arial" w:hAnsi="Arial" w:cs="Arial"/>
          <w:sz w:val="24"/>
          <w:szCs w:val="24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1A7846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spacing w:val="-4"/>
          <w:sz w:val="24"/>
          <w:szCs w:val="24"/>
        </w:rPr>
        <w:t xml:space="preserve">3) </w:t>
      </w:r>
      <w:r w:rsidRPr="001A7846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1A7846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1A7846">
        <w:rPr>
          <w:rFonts w:ascii="Arial" w:hAnsi="Arial" w:cs="Arial"/>
          <w:sz w:val="24"/>
          <w:szCs w:val="24"/>
        </w:rPr>
        <w:t xml:space="preserve"> здания, сооружения, или лицами, указанными в подпункте 2 настоящего пункта, в целях обеспечения безопасной эксплуатации здания, сооружения</w:t>
      </w:r>
      <w:r w:rsidRPr="001A7846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B33D8C" w:rsidRPr="001A7846" w:rsidRDefault="00B33D8C" w:rsidP="00611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1.2. В целях настоящего раздела Правил используются следующие понятия: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pacing w:val="-6"/>
          <w:sz w:val="24"/>
          <w:szCs w:val="24"/>
        </w:rPr>
        <w:t>элементы благоустройства - декоративные, технические, планировочные,</w:t>
      </w:r>
      <w:r w:rsidRPr="001A7846">
        <w:rPr>
          <w:rFonts w:ascii="Arial" w:hAnsi="Arial" w:cs="Arial"/>
          <w:sz w:val="24"/>
          <w:szCs w:val="24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1A7846">
        <w:rPr>
          <w:rFonts w:ascii="Arial" w:hAnsi="Arial" w:cs="Arial"/>
          <w:spacing w:val="-6"/>
          <w:sz w:val="24"/>
          <w:szCs w:val="24"/>
        </w:rPr>
        <w:t>сооружений, малые архитектурные формы, некапитальные нестационарные</w:t>
      </w:r>
      <w:r w:rsidRPr="001A7846">
        <w:rPr>
          <w:rFonts w:ascii="Arial" w:hAnsi="Arial" w:cs="Arial"/>
          <w:sz w:val="24"/>
          <w:szCs w:val="24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>газон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</w:t>
      </w:r>
      <w:r w:rsidRPr="001A7846">
        <w:rPr>
          <w:rFonts w:ascii="Arial" w:hAnsi="Arial" w:cs="Arial"/>
          <w:color w:val="0070C0"/>
          <w:sz w:val="24"/>
          <w:szCs w:val="24"/>
        </w:rPr>
        <w:t xml:space="preserve"> </w:t>
      </w:r>
      <w:r w:rsidRPr="001A7846">
        <w:rPr>
          <w:rFonts w:ascii="Arial" w:hAnsi="Arial" w:cs="Arial"/>
          <w:sz w:val="24"/>
          <w:szCs w:val="24"/>
        </w:rPr>
        <w:t>и т.д.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1.3. За лицами, участвующими в содержании прилегающих территорий, </w:t>
      </w:r>
      <w:r w:rsidRPr="001A7846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</w:t>
      </w:r>
      <w:r w:rsidRPr="001A7846">
        <w:rPr>
          <w:rStyle w:val="af3"/>
          <w:rFonts w:ascii="Arial" w:hAnsi="Arial" w:cs="Arial"/>
          <w:b/>
          <w:bCs/>
          <w:color w:val="FF0000"/>
          <w:sz w:val="24"/>
          <w:szCs w:val="24"/>
        </w:rPr>
        <w:footnoteReference w:id="2"/>
      </w:r>
      <w:r w:rsidRPr="001A7846">
        <w:rPr>
          <w:rFonts w:ascii="Arial" w:hAnsi="Arial" w:cs="Arial"/>
          <w:sz w:val="24"/>
          <w:szCs w:val="24"/>
        </w:rPr>
        <w:t>: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>1) в отношении индивидуальных жилых домов, домов  блокиро</w:t>
      </w:r>
      <w:r w:rsidR="006D3F5D" w:rsidRPr="001A7846">
        <w:rPr>
          <w:rFonts w:ascii="Arial" w:hAnsi="Arial" w:cs="Arial"/>
          <w:sz w:val="24"/>
          <w:szCs w:val="24"/>
        </w:rPr>
        <w:t>ванной застройки – в пределах 15</w:t>
      </w:r>
      <w:r w:rsidRPr="001A7846">
        <w:rPr>
          <w:rFonts w:ascii="Arial" w:hAnsi="Arial" w:cs="Arial"/>
          <w:sz w:val="24"/>
          <w:szCs w:val="24"/>
        </w:rPr>
        <w:t xml:space="preserve"> метров по периметру от границ земельного участка, на котором расположен индивидуальный жилой дом, дом блокированной застройки;</w:t>
      </w:r>
      <w:r w:rsidRPr="001A7846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1A7846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="006D3F5D" w:rsidRPr="001A7846">
        <w:rPr>
          <w:rFonts w:ascii="Arial" w:hAnsi="Arial" w:cs="Arial"/>
          <w:color w:val="auto"/>
          <w:sz w:val="24"/>
          <w:szCs w:val="24"/>
        </w:rPr>
        <w:t>в пределах 15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 метров по периметру от границ таких земельных участков;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pacing w:val="-4"/>
          <w:sz w:val="24"/>
          <w:szCs w:val="24"/>
        </w:rPr>
        <w:t xml:space="preserve">3) в отношении </w:t>
      </w:r>
      <w:bookmarkStart w:id="2" w:name="_Hlk107508956"/>
      <w:r w:rsidRPr="001A7846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2"/>
      <w:r w:rsidRPr="001A7846">
        <w:rPr>
          <w:rFonts w:ascii="Arial" w:hAnsi="Arial" w:cs="Arial"/>
          <w:spacing w:val="-4"/>
          <w:sz w:val="24"/>
          <w:szCs w:val="24"/>
        </w:rPr>
        <w:t>, являющихся объектами социального обслуживания, здравоохранения,</w:t>
      </w:r>
      <w:r w:rsidRPr="001A7846">
        <w:rPr>
          <w:rFonts w:ascii="Arial" w:hAnsi="Arial" w:cs="Arial"/>
          <w:sz w:val="24"/>
          <w:szCs w:val="24"/>
        </w:rPr>
        <w:t xml:space="preserve"> образования, культуры, физической культуры и спорта –</w:t>
      </w:r>
      <w:r w:rsidR="006D3F5D" w:rsidRPr="001A7846">
        <w:rPr>
          <w:rFonts w:ascii="Arial" w:hAnsi="Arial" w:cs="Arial"/>
          <w:sz w:val="24"/>
          <w:szCs w:val="24"/>
        </w:rPr>
        <w:t xml:space="preserve"> в пределах 10</w:t>
      </w:r>
      <w:r w:rsidRPr="001A7846">
        <w:rPr>
          <w:rFonts w:ascii="Arial" w:hAnsi="Arial" w:cs="Arial"/>
          <w:sz w:val="24"/>
          <w:szCs w:val="24"/>
        </w:rPr>
        <w:t xml:space="preserve"> метров по периметру от границ таких зданий, строений, сооружений;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 xml:space="preserve">4) в отношении зданий, строений, сооружений, являющихся объектами банковской и страховой деятельности, бытового обслуживания – </w:t>
      </w:r>
      <w:r w:rsidR="006D3F5D" w:rsidRPr="001A7846">
        <w:rPr>
          <w:rFonts w:ascii="Arial" w:hAnsi="Arial" w:cs="Arial"/>
          <w:sz w:val="24"/>
          <w:szCs w:val="24"/>
        </w:rPr>
        <w:t>в пределах 10</w:t>
      </w:r>
      <w:r w:rsidRPr="001A7846">
        <w:rPr>
          <w:rFonts w:ascii="Arial" w:hAnsi="Arial" w:cs="Arial"/>
          <w:sz w:val="24"/>
          <w:szCs w:val="24"/>
        </w:rPr>
        <w:t xml:space="preserve"> метров по периметру от границ таких зданий, строений, сооружений;   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lastRenderedPageBreak/>
        <w:t xml:space="preserve">5) в отношении </w:t>
      </w:r>
      <w:r w:rsidRPr="001A7846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Pr="001A7846">
        <w:rPr>
          <w:rFonts w:ascii="Arial" w:hAnsi="Arial" w:cs="Arial"/>
          <w:sz w:val="24"/>
          <w:szCs w:val="24"/>
        </w:rPr>
        <w:t xml:space="preserve">в пределах </w:t>
      </w:r>
      <w:r w:rsidR="006D3F5D" w:rsidRPr="001A7846">
        <w:rPr>
          <w:rFonts w:ascii="Arial" w:hAnsi="Arial" w:cs="Arial"/>
          <w:color w:val="auto"/>
          <w:sz w:val="24"/>
          <w:szCs w:val="24"/>
        </w:rPr>
        <w:t>5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 метров по периметру от границ таких </w:t>
      </w:r>
      <w:r w:rsidRPr="001A7846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Pr="001A7846">
        <w:rPr>
          <w:rFonts w:ascii="Arial" w:hAnsi="Arial" w:cs="Arial"/>
          <w:color w:val="auto"/>
          <w:sz w:val="24"/>
          <w:szCs w:val="24"/>
        </w:rPr>
        <w:t>;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6) для зданий, строений, сооружений, земельных участков (далее также – объекты), не предусмотренных подпунктами 1-5 настояще</w:t>
      </w:r>
      <w:r w:rsidR="006D3F5D" w:rsidRPr="001A7846">
        <w:rPr>
          <w:rFonts w:ascii="Arial" w:hAnsi="Arial" w:cs="Arial"/>
          <w:color w:val="auto"/>
          <w:sz w:val="24"/>
          <w:szCs w:val="24"/>
        </w:rPr>
        <w:t>го пункта Правил - в пределах 5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 метров по периметру </w:t>
      </w:r>
      <w:r w:rsidR="006D3F5D" w:rsidRPr="001A7846">
        <w:rPr>
          <w:rFonts w:ascii="Arial" w:hAnsi="Arial" w:cs="Arial"/>
          <w:color w:val="auto"/>
          <w:sz w:val="24"/>
          <w:szCs w:val="24"/>
        </w:rPr>
        <w:t>от границ таких объектов</w:t>
      </w:r>
      <w:r w:rsidRPr="001A7846">
        <w:rPr>
          <w:rFonts w:ascii="Arial" w:hAnsi="Arial" w:cs="Arial"/>
          <w:color w:val="auto"/>
          <w:sz w:val="24"/>
          <w:szCs w:val="24"/>
        </w:rPr>
        <w:t>.</w:t>
      </w:r>
    </w:p>
    <w:p w:rsidR="00B33D8C" w:rsidRPr="001A7846" w:rsidRDefault="00B33D8C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1.4. Л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ица, участвующие в содержании прилегающих территорий (за исключением прилегающих территорий к индивидуальным жилым домам, домам блокированной застройки, </w:t>
      </w:r>
      <w:r w:rsidRPr="001A7846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хозяйства)</w:t>
      </w:r>
      <w:r w:rsidRPr="001A7846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Pr="001A7846">
        <w:rPr>
          <w:rFonts w:ascii="Arial" w:hAnsi="Arial" w:cs="Arial"/>
          <w:color w:val="auto"/>
          <w:sz w:val="24"/>
          <w:szCs w:val="24"/>
        </w:rPr>
        <w:t>уборка (очистка) прилегающей территории от мусора (в летний и зимний периоды);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:rsidR="00B33D8C" w:rsidRPr="001A7846" w:rsidRDefault="00B33D8C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- обработка </w:t>
      </w:r>
      <w:proofErr w:type="spellStart"/>
      <w:r w:rsidRPr="001A7846">
        <w:rPr>
          <w:rFonts w:ascii="Arial" w:hAnsi="Arial" w:cs="Arial"/>
          <w:color w:val="auto"/>
          <w:sz w:val="24"/>
          <w:szCs w:val="24"/>
        </w:rPr>
        <w:t>противогололедными</w:t>
      </w:r>
      <w:proofErr w:type="spellEnd"/>
      <w:r w:rsidRPr="001A7846">
        <w:rPr>
          <w:rFonts w:ascii="Arial" w:hAnsi="Arial" w:cs="Arial"/>
          <w:color w:val="auto"/>
          <w:sz w:val="24"/>
          <w:szCs w:val="24"/>
        </w:rPr>
        <w:t xml:space="preserve"> материалами, очистка от снега и наледи участка прилегающей территории, на котором осуществляется движение пешеходов, формирование снега и наледи в снежные валы (в зимний период).</w:t>
      </w:r>
    </w:p>
    <w:p w:rsidR="00B33D8C" w:rsidRPr="001A7846" w:rsidRDefault="00B33D8C" w:rsidP="00760F27">
      <w:pPr>
        <w:spacing w:after="0" w:line="310" w:lineRule="exact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1.5. </w:t>
      </w: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ица, участвующие в содержании прилегающих территорий к индивидуальным жилым домам, домам блокированной застройки, </w:t>
      </w:r>
      <w:r w:rsidRPr="001A7846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Pr="001A7846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  <w:r w:rsidRPr="001A7846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5</w:t>
      </w:r>
    </w:p>
    <w:p w:rsidR="00B33D8C" w:rsidRPr="001A7846" w:rsidRDefault="00B33D8C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Pr="001A7846">
        <w:rPr>
          <w:rFonts w:ascii="Arial" w:hAnsi="Arial" w:cs="Arial"/>
          <w:color w:val="auto"/>
          <w:sz w:val="24"/>
          <w:szCs w:val="24"/>
        </w:rPr>
        <w:t>уборка (очистка) прилегающей территории от мусора (в летний и зимний периоды);</w:t>
      </w:r>
    </w:p>
    <w:p w:rsidR="006D3F5D" w:rsidRPr="001A7846" w:rsidRDefault="006D3F5D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- скашивание травы в летний период;</w:t>
      </w:r>
    </w:p>
    <w:p w:rsidR="00B33D8C" w:rsidRPr="001A7846" w:rsidRDefault="00B33D8C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>- очистка от снега и наледи участка прилегающей территории, на котором осуществляется движение пешеходов (в зимний период).</w:t>
      </w:r>
    </w:p>
    <w:p w:rsidR="00B33D8C" w:rsidRPr="001A7846" w:rsidRDefault="00B33D8C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</w:rPr>
        <w:t>1.6. В случае наличия соглашения, заключенного физическими</w:t>
      </w:r>
      <w:r w:rsidRPr="001A7846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территорий,</w:t>
      </w:r>
      <w:r w:rsidRPr="001A784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видов и периодичности работ по содержанию прилегающих территорий, отличных от установленных </w:t>
      </w:r>
      <w:r w:rsidRPr="001A7846">
        <w:rPr>
          <w:rFonts w:ascii="Arial" w:hAnsi="Arial" w:cs="Arial"/>
          <w:color w:val="auto"/>
          <w:spacing w:val="-6"/>
          <w:sz w:val="24"/>
          <w:szCs w:val="24"/>
        </w:rPr>
        <w:t xml:space="preserve">настоящими Правилами, </w:t>
      </w:r>
      <w:r w:rsidRPr="001A7846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</w:p>
    <w:p w:rsidR="00B33D8C" w:rsidRPr="001A7846" w:rsidRDefault="00B33D8C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1A7846">
        <w:rPr>
          <w:rFonts w:ascii="Arial" w:hAnsi="Arial" w:cs="Arial"/>
          <w:color w:val="auto"/>
          <w:sz w:val="24"/>
          <w:szCs w:val="24"/>
        </w:rPr>
        <w:t xml:space="preserve">1.7. </w:t>
      </w: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1A7846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:rsidR="00B33D8C" w:rsidRPr="001A7846" w:rsidRDefault="00B33D8C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2) переставлять элементы благоустройства без согласования с собственником;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3) повреждать зеленые насаждения;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4) хранить разукомплектованные транспортные средства;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5) размещать тару, промышленные товары и иные предметы торговли на тротуарах, газонах;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>6) выдвигать или перемещать с прилегающей территории снег и наледь на проезжую часть дорог и сооружения ливневой канализации;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7) ограждать прилегающую территорию;</w:t>
      </w:r>
    </w:p>
    <w:p w:rsidR="00B33D8C" w:rsidRPr="001A7846" w:rsidRDefault="00B33D8C" w:rsidP="00C07218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lastRenderedPageBreak/>
        <w:t>8) иные запреты, установленные законодательством Российской Федерации.</w:t>
      </w:r>
    </w:p>
    <w:p w:rsidR="00B33D8C" w:rsidRPr="001A7846" w:rsidRDefault="00B33D8C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>1.8. Участие, в том числе финансовое, в содержании прилегающей территории нескольких собственников и (или) лиц, которые владеют зданием, строением, сооружением, земельным участком на ином законном основании осуществляется с учетом соглашения между ними</w:t>
      </w:r>
      <w:r w:rsidRPr="001A7846">
        <w:rPr>
          <w:rFonts w:ascii="Arial" w:hAnsi="Arial" w:cs="Arial"/>
          <w:sz w:val="24"/>
          <w:szCs w:val="24"/>
        </w:rPr>
        <w:br/>
        <w:t>(при наличии соглашения).</w:t>
      </w:r>
    </w:p>
    <w:p w:rsidR="00B33D8C" w:rsidRPr="001A7846" w:rsidRDefault="00B33D8C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 xml:space="preserve">1.9. 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 xml:space="preserve">прилегающих территорий двух или более объектов, имеющих одинаковый метраж, их границы определяются на равном удалении  между объектами. При </w:t>
      </w:r>
      <w:r w:rsidRPr="001A7846">
        <w:rPr>
          <w:rFonts w:ascii="Arial" w:hAnsi="Arial" w:cs="Arial"/>
          <w:color w:val="auto"/>
          <w:sz w:val="24"/>
          <w:szCs w:val="24"/>
        </w:rPr>
        <w:t xml:space="preserve">пересечении </w:t>
      </w:r>
      <w:r w:rsidRPr="001A7846">
        <w:rPr>
          <w:rFonts w:ascii="Arial" w:hAnsi="Arial" w:cs="Arial"/>
          <w:color w:val="auto"/>
          <w:sz w:val="24"/>
          <w:szCs w:val="24"/>
          <w:lang w:eastAsia="ru-RU"/>
        </w:rPr>
        <w:t xml:space="preserve">прилегающих территорий двух или более объектов, имеющих различный метраж, их границы определяются </w:t>
      </w:r>
      <w:r w:rsidRPr="001A7846">
        <w:rPr>
          <w:rFonts w:ascii="Arial" w:hAnsi="Arial" w:cs="Arial"/>
          <w:sz w:val="24"/>
          <w:szCs w:val="24"/>
        </w:rPr>
        <w:t xml:space="preserve">на расстоянии, пропорциональном общей площади каждого из указанных объектов. </w:t>
      </w:r>
      <w:r w:rsidRPr="001A7846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Pr="001A7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прилегающих территорий, установленные настоящим пунктом, могут быть изменены путем заключения соглашения между собственниками и (или) иными законными владельцами объектов.</w:t>
      </w:r>
    </w:p>
    <w:p w:rsidR="00B33D8C" w:rsidRPr="001A7846" w:rsidRDefault="00B33D8C" w:rsidP="00760F27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1.10. Уполномоченный орган местного самоуправления </w:t>
      </w:r>
      <w:r w:rsidR="006114E6" w:rsidRPr="001A7846">
        <w:rPr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6114E6" w:rsidRPr="001A7846">
        <w:rPr>
          <w:rFonts w:ascii="Arial" w:hAnsi="Arial" w:cs="Arial"/>
          <w:iCs/>
          <w:color w:val="auto"/>
          <w:sz w:val="24"/>
          <w:szCs w:val="24"/>
          <w:u w:val="single"/>
        </w:rPr>
        <w:t>Атамановское</w:t>
      </w:r>
      <w:proofErr w:type="spellEnd"/>
      <w:r w:rsidR="006114E6" w:rsidRPr="001A7846">
        <w:rPr>
          <w:rFonts w:ascii="Arial" w:hAnsi="Arial" w:cs="Arial"/>
          <w:iCs/>
          <w:color w:val="auto"/>
          <w:sz w:val="24"/>
          <w:szCs w:val="24"/>
          <w:u w:val="single"/>
        </w:rPr>
        <w:t xml:space="preserve"> сельское поселение</w:t>
      </w: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представляет информацию</w:t>
      </w: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 отношении которых установлены границы прил</w:t>
      </w:r>
      <w:r w:rsidR="006114E6"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егающей территории,</w:t>
      </w:r>
      <w:r w:rsidR="006114E6"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 течение 10</w:t>
      </w:r>
      <w:r w:rsidRPr="001A7846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рабочих дней со дня поступления соответствующего запроса, </w:t>
      </w:r>
      <w:r w:rsidRPr="001A7846">
        <w:rPr>
          <w:rFonts w:ascii="Arial" w:hAnsi="Arial" w:cs="Arial"/>
          <w:iCs/>
          <w:color w:val="auto"/>
          <w:spacing w:val="-6"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области."</w:t>
      </w:r>
    </w:p>
    <w:p w:rsidR="00B33D8C" w:rsidRPr="001A7846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33D8C" w:rsidRPr="001A7846" w:rsidRDefault="00B33D8C" w:rsidP="001A7846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6114E6" w:rsidRPr="001A7846" w:rsidRDefault="006114E6" w:rsidP="006114E6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proofErr w:type="spellStart"/>
      <w:r w:rsidRPr="001A7846">
        <w:rPr>
          <w:rFonts w:ascii="Arial" w:hAnsi="Arial" w:cs="Arial"/>
          <w:sz w:val="24"/>
          <w:szCs w:val="24"/>
        </w:rPr>
        <w:t>И.о.главы</w:t>
      </w:r>
      <w:proofErr w:type="spellEnd"/>
      <w:r w:rsidRPr="001A7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84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1A7846">
        <w:rPr>
          <w:rFonts w:ascii="Arial" w:hAnsi="Arial" w:cs="Arial"/>
          <w:sz w:val="24"/>
          <w:szCs w:val="24"/>
        </w:rPr>
        <w:t xml:space="preserve"> </w:t>
      </w:r>
      <w:r w:rsidR="00B33D8C" w:rsidRPr="001A7846">
        <w:rPr>
          <w:rFonts w:ascii="Arial" w:hAnsi="Arial" w:cs="Arial"/>
          <w:sz w:val="24"/>
          <w:szCs w:val="24"/>
        </w:rPr>
        <w:t xml:space="preserve"> </w:t>
      </w:r>
    </w:p>
    <w:p w:rsidR="00B33D8C" w:rsidRPr="001A7846" w:rsidRDefault="006114E6" w:rsidP="000D24CF">
      <w:pPr>
        <w:widowControl w:val="0"/>
        <w:autoSpaceDE w:val="0"/>
        <w:spacing w:after="0" w:line="240" w:lineRule="exact"/>
        <w:rPr>
          <w:rFonts w:ascii="Arial" w:hAnsi="Arial" w:cs="Arial"/>
          <w:i/>
          <w:iCs/>
          <w:sz w:val="24"/>
          <w:szCs w:val="24"/>
          <w:u w:val="single"/>
        </w:rPr>
      </w:pPr>
      <w:r w:rsidRPr="001A7846">
        <w:rPr>
          <w:rFonts w:ascii="Arial" w:hAnsi="Arial" w:cs="Arial"/>
          <w:sz w:val="24"/>
          <w:szCs w:val="24"/>
        </w:rPr>
        <w:t>сельского поселения</w:t>
      </w:r>
      <w:r w:rsidRPr="001A7846">
        <w:rPr>
          <w:rFonts w:ascii="Arial" w:hAnsi="Arial" w:cs="Arial"/>
          <w:i/>
          <w:iCs/>
          <w:sz w:val="24"/>
          <w:szCs w:val="24"/>
        </w:rPr>
        <w:t xml:space="preserve">                                    </w:t>
      </w:r>
      <w:r w:rsidR="001A7846">
        <w:rPr>
          <w:rFonts w:ascii="Arial" w:hAnsi="Arial" w:cs="Arial"/>
          <w:iCs/>
          <w:sz w:val="24"/>
          <w:szCs w:val="24"/>
        </w:rPr>
        <w:t xml:space="preserve">     </w:t>
      </w:r>
      <w:proofErr w:type="spellStart"/>
      <w:r w:rsidRPr="001A7846">
        <w:rPr>
          <w:rFonts w:ascii="Arial" w:hAnsi="Arial" w:cs="Arial"/>
          <w:iCs/>
          <w:sz w:val="24"/>
          <w:szCs w:val="24"/>
        </w:rPr>
        <w:t>О.В.Жалнина</w:t>
      </w:r>
      <w:proofErr w:type="spellEnd"/>
    </w:p>
    <w:p w:rsidR="00B33D8C" w:rsidRPr="001A7846" w:rsidRDefault="00B33D8C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33D8C" w:rsidRPr="001A7846" w:rsidRDefault="006114E6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r w:rsidRPr="001A7846">
        <w:rPr>
          <w:rFonts w:ascii="Arial" w:hAnsi="Arial" w:cs="Arial"/>
          <w:sz w:val="24"/>
          <w:szCs w:val="24"/>
        </w:rPr>
        <w:t xml:space="preserve"> </w:t>
      </w:r>
    </w:p>
    <w:sectPr w:rsidR="00B33D8C" w:rsidRPr="001A7846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02" w:rsidRDefault="00685E0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5E02" w:rsidRDefault="00685E0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685E02" w:rsidRDefault="00685E02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02" w:rsidRDefault="00685E0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5E02" w:rsidRDefault="00685E0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685E02" w:rsidRDefault="00685E02">
      <w:pPr>
        <w:spacing w:after="0" w:line="240" w:lineRule="auto"/>
        <w:rPr>
          <w:rFonts w:cs="Times New Roman"/>
        </w:rPr>
      </w:pPr>
    </w:p>
  </w:footnote>
  <w:footnote w:id="2">
    <w:p w:rsidR="00B33D8C" w:rsidRDefault="006D3F5D" w:rsidP="000D24CF">
      <w:pPr>
        <w:pStyle w:val="af1"/>
        <w:jc w:val="both"/>
      </w:pPr>
      <w:r>
        <w:rPr>
          <w:rStyle w:val="af3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8C" w:rsidRDefault="00D24AE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BE6219">
      <w:rPr>
        <w:noProof/>
      </w:rPr>
      <w:t>4</w:t>
    </w:r>
    <w:r>
      <w:rPr>
        <w:noProof/>
      </w:rPr>
      <w:fldChar w:fldCharType="end"/>
    </w:r>
  </w:p>
  <w:p w:rsidR="00B33D8C" w:rsidRDefault="00B33D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3F54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A7846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58B"/>
    <w:rsid w:val="003015EE"/>
    <w:rsid w:val="0030249F"/>
    <w:rsid w:val="00304C5D"/>
    <w:rsid w:val="00307559"/>
    <w:rsid w:val="00313634"/>
    <w:rsid w:val="003136BB"/>
    <w:rsid w:val="00313DA6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351B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0C9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2D49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0DA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557F5"/>
    <w:rsid w:val="00562C8E"/>
    <w:rsid w:val="005655AF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14E6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5E02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43C4"/>
    <w:rsid w:val="006C6051"/>
    <w:rsid w:val="006D02A6"/>
    <w:rsid w:val="006D3001"/>
    <w:rsid w:val="006D3F5D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4327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F22"/>
    <w:rsid w:val="009542F2"/>
    <w:rsid w:val="0095792E"/>
    <w:rsid w:val="0096407D"/>
    <w:rsid w:val="00964D44"/>
    <w:rsid w:val="00965804"/>
    <w:rsid w:val="00966F61"/>
    <w:rsid w:val="009742D5"/>
    <w:rsid w:val="00974319"/>
    <w:rsid w:val="00982C0A"/>
    <w:rsid w:val="009836CA"/>
    <w:rsid w:val="00983E51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5C50"/>
    <w:rsid w:val="00A1703B"/>
    <w:rsid w:val="00A21EA0"/>
    <w:rsid w:val="00A2222F"/>
    <w:rsid w:val="00A32CC6"/>
    <w:rsid w:val="00A346E9"/>
    <w:rsid w:val="00A411BF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4D39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3D8C"/>
    <w:rsid w:val="00B364BF"/>
    <w:rsid w:val="00B370E3"/>
    <w:rsid w:val="00B423E8"/>
    <w:rsid w:val="00B4592F"/>
    <w:rsid w:val="00B50DBA"/>
    <w:rsid w:val="00B5553B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6523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E6219"/>
    <w:rsid w:val="00BF1098"/>
    <w:rsid w:val="00BF4F16"/>
    <w:rsid w:val="00BF5C1A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4AE7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159C8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2E0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D"/>
    <w:pPr>
      <w:spacing w:after="200" w:line="276" w:lineRule="auto"/>
    </w:pPr>
    <w:rPr>
      <w:rFonts w:cs="Calibri"/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96407D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7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96407D"/>
  </w:style>
  <w:style w:type="character" w:customStyle="1" w:styleId="a4">
    <w:name w:val="Нижний колонтитул Знак"/>
    <w:uiPriority w:val="99"/>
    <w:semiHidden/>
    <w:locked/>
    <w:rsid w:val="0096407D"/>
  </w:style>
  <w:style w:type="character" w:customStyle="1" w:styleId="apple-converted-space">
    <w:name w:val="apple-converted-space"/>
    <w:uiPriority w:val="99"/>
    <w:rsid w:val="0096407D"/>
  </w:style>
  <w:style w:type="character" w:customStyle="1" w:styleId="-">
    <w:name w:val="Интернет-ссылка"/>
    <w:uiPriority w:val="99"/>
    <w:rsid w:val="0096407D"/>
    <w:rPr>
      <w:color w:val="000080"/>
      <w:u w:val="single"/>
    </w:rPr>
  </w:style>
  <w:style w:type="character" w:styleId="a5">
    <w:name w:val="Strong"/>
    <w:basedOn w:val="a0"/>
    <w:uiPriority w:val="99"/>
    <w:qFormat/>
    <w:rsid w:val="0096407D"/>
    <w:rPr>
      <w:rFonts w:cs="Times New Roman"/>
      <w:b/>
    </w:rPr>
  </w:style>
  <w:style w:type="character" w:customStyle="1" w:styleId="blk">
    <w:name w:val="blk"/>
    <w:uiPriority w:val="99"/>
    <w:rsid w:val="0096407D"/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6407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uiPriority w:val="99"/>
    <w:rsid w:val="0096407D"/>
    <w:pPr>
      <w:widowControl w:val="0"/>
    </w:pPr>
    <w:rPr>
      <w:color w:val="00000A"/>
    </w:rPr>
  </w:style>
  <w:style w:type="paragraph" w:customStyle="1" w:styleId="ConsPlusTitle">
    <w:name w:val="ConsPlusTitle"/>
    <w:uiPriority w:val="99"/>
    <w:rsid w:val="0096407D"/>
    <w:pPr>
      <w:widowControl w:val="0"/>
    </w:pPr>
    <w:rPr>
      <w:rFonts w:cs="Calibri"/>
      <w:b/>
      <w:bCs/>
      <w:color w:val="00000A"/>
    </w:rPr>
  </w:style>
  <w:style w:type="paragraph" w:styleId="ab">
    <w:name w:val="header"/>
    <w:basedOn w:val="a"/>
    <w:link w:val="13"/>
    <w:uiPriority w:val="99"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d">
    <w:name w:val="Normal (Web)"/>
    <w:basedOn w:val="a"/>
    <w:uiPriority w:val="99"/>
    <w:semiHidden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basedOn w:val="a0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092FC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64BF"/>
    <w:rPr>
      <w:color w:val="00000A"/>
      <w:sz w:val="22"/>
    </w:rPr>
  </w:style>
  <w:style w:type="character" w:styleId="afb">
    <w:name w:val="Hyperlink"/>
    <w:basedOn w:val="a0"/>
    <w:uiPriority w:val="99"/>
    <w:semiHidden/>
    <w:rsid w:val="00B2167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4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D"/>
    <w:pPr>
      <w:spacing w:after="200" w:line="276" w:lineRule="auto"/>
    </w:pPr>
    <w:rPr>
      <w:rFonts w:cs="Calibri"/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96407D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7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96407D"/>
  </w:style>
  <w:style w:type="character" w:customStyle="1" w:styleId="a4">
    <w:name w:val="Нижний колонтитул Знак"/>
    <w:uiPriority w:val="99"/>
    <w:semiHidden/>
    <w:locked/>
    <w:rsid w:val="0096407D"/>
  </w:style>
  <w:style w:type="character" w:customStyle="1" w:styleId="apple-converted-space">
    <w:name w:val="apple-converted-space"/>
    <w:uiPriority w:val="99"/>
    <w:rsid w:val="0096407D"/>
  </w:style>
  <w:style w:type="character" w:customStyle="1" w:styleId="-">
    <w:name w:val="Интернет-ссылка"/>
    <w:uiPriority w:val="99"/>
    <w:rsid w:val="0096407D"/>
    <w:rPr>
      <w:color w:val="000080"/>
      <w:u w:val="single"/>
    </w:rPr>
  </w:style>
  <w:style w:type="character" w:styleId="a5">
    <w:name w:val="Strong"/>
    <w:basedOn w:val="a0"/>
    <w:uiPriority w:val="99"/>
    <w:qFormat/>
    <w:rsid w:val="0096407D"/>
    <w:rPr>
      <w:rFonts w:cs="Times New Roman"/>
      <w:b/>
    </w:rPr>
  </w:style>
  <w:style w:type="character" w:customStyle="1" w:styleId="blk">
    <w:name w:val="blk"/>
    <w:uiPriority w:val="99"/>
    <w:rsid w:val="0096407D"/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6407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uiPriority w:val="99"/>
    <w:rsid w:val="0096407D"/>
    <w:pPr>
      <w:widowControl w:val="0"/>
    </w:pPr>
    <w:rPr>
      <w:color w:val="00000A"/>
    </w:rPr>
  </w:style>
  <w:style w:type="paragraph" w:customStyle="1" w:styleId="ConsPlusTitle">
    <w:name w:val="ConsPlusTitle"/>
    <w:uiPriority w:val="99"/>
    <w:rsid w:val="0096407D"/>
    <w:pPr>
      <w:widowControl w:val="0"/>
    </w:pPr>
    <w:rPr>
      <w:rFonts w:cs="Calibri"/>
      <w:b/>
      <w:bCs/>
      <w:color w:val="00000A"/>
    </w:rPr>
  </w:style>
  <w:style w:type="paragraph" w:styleId="ab">
    <w:name w:val="header"/>
    <w:basedOn w:val="a"/>
    <w:link w:val="13"/>
    <w:uiPriority w:val="99"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d">
    <w:name w:val="Normal (Web)"/>
    <w:basedOn w:val="a"/>
    <w:uiPriority w:val="99"/>
    <w:semiHidden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basedOn w:val="a0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092FC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64BF"/>
    <w:rPr>
      <w:color w:val="00000A"/>
      <w:sz w:val="22"/>
    </w:rPr>
  </w:style>
  <w:style w:type="character" w:styleId="afb">
    <w:name w:val="Hyperlink"/>
    <w:basedOn w:val="a0"/>
    <w:uiPriority w:val="99"/>
    <w:semiHidden/>
    <w:rsid w:val="00B2167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4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subject/>
  <dc:creator>Мальцев Роман Николаевич</dc:creator>
  <cp:keywords/>
  <dc:description/>
  <cp:lastModifiedBy>км</cp:lastModifiedBy>
  <cp:revision>9</cp:revision>
  <cp:lastPrinted>2023-03-15T13:44:00Z</cp:lastPrinted>
  <dcterms:created xsi:type="dcterms:W3CDTF">2023-03-21T13:46:00Z</dcterms:created>
  <dcterms:modified xsi:type="dcterms:W3CDTF">2023-09-06T06:39:00Z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