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A70" w:rsidRDefault="00880A70" w:rsidP="00D767CB">
      <w:pPr>
        <w:pStyle w:val="2"/>
        <w:pBdr>
          <w:bottom w:val="thinThickSmallGap" w:sz="24" w:space="1" w:color="auto"/>
        </w:pBdr>
        <w:rPr>
          <w:b/>
          <w:bCs/>
          <w:sz w:val="28"/>
          <w:szCs w:val="28"/>
        </w:rPr>
      </w:pPr>
    </w:p>
    <w:p w:rsidR="00880A70" w:rsidRDefault="00880A70" w:rsidP="00D767CB">
      <w:pPr>
        <w:pStyle w:val="2"/>
        <w:pBdr>
          <w:bottom w:val="thinThickSmallGap" w:sz="24" w:space="1" w:color="auto"/>
        </w:pBdr>
        <w:rPr>
          <w:b/>
          <w:bCs/>
          <w:sz w:val="28"/>
          <w:szCs w:val="28"/>
        </w:rPr>
      </w:pPr>
    </w:p>
    <w:p w:rsidR="00880A70" w:rsidRPr="00412ABA" w:rsidRDefault="00880A70" w:rsidP="00D767CB">
      <w:pPr>
        <w:pStyle w:val="2"/>
        <w:pBdr>
          <w:bottom w:val="thinThickSmallGap" w:sz="24" w:space="1" w:color="auto"/>
        </w:pBdr>
        <w:rPr>
          <w:rFonts w:ascii="Arial" w:hAnsi="Arial" w:cs="Arial"/>
          <w:b/>
          <w:bCs/>
          <w:szCs w:val="24"/>
        </w:rPr>
      </w:pPr>
      <w:proofErr w:type="gramStart"/>
      <w:r w:rsidRPr="00412ABA">
        <w:rPr>
          <w:rFonts w:ascii="Arial" w:hAnsi="Arial" w:cs="Arial"/>
          <w:b/>
          <w:bCs/>
          <w:szCs w:val="24"/>
        </w:rPr>
        <w:t>П</w:t>
      </w:r>
      <w:proofErr w:type="gramEnd"/>
      <w:r w:rsidRPr="00412ABA">
        <w:rPr>
          <w:rFonts w:ascii="Arial" w:hAnsi="Arial" w:cs="Arial"/>
          <w:b/>
          <w:bCs/>
          <w:szCs w:val="24"/>
        </w:rPr>
        <w:t xml:space="preserve"> О С Т А Н О В Л Е Н И Е</w:t>
      </w:r>
    </w:p>
    <w:p w:rsidR="00412ABA" w:rsidRDefault="00880A70" w:rsidP="00D767CB">
      <w:pPr>
        <w:pStyle w:val="2"/>
        <w:pBdr>
          <w:bottom w:val="thinThickSmallGap" w:sz="24" w:space="1" w:color="auto"/>
        </w:pBdr>
        <w:rPr>
          <w:rFonts w:ascii="Arial" w:hAnsi="Arial" w:cs="Arial"/>
          <w:b/>
          <w:bCs/>
          <w:szCs w:val="24"/>
        </w:rPr>
      </w:pPr>
      <w:r w:rsidRPr="00412ABA">
        <w:rPr>
          <w:rFonts w:ascii="Arial" w:hAnsi="Arial" w:cs="Arial"/>
          <w:b/>
          <w:bCs/>
          <w:szCs w:val="24"/>
        </w:rPr>
        <w:t xml:space="preserve">АДМИНИСТРАЦИИ АТАМАНОВСКОГО СЕЛЬСКОГО ПОСЕЛЕНИЯ ДАНИЛОВСКОГО МУНИЦИПАЛЬНОГО РАЙОНА </w:t>
      </w:r>
    </w:p>
    <w:p w:rsidR="00880A70" w:rsidRPr="00412ABA" w:rsidRDefault="00880A70" w:rsidP="00D767CB">
      <w:pPr>
        <w:pStyle w:val="2"/>
        <w:pBdr>
          <w:bottom w:val="thinThickSmallGap" w:sz="24" w:space="1" w:color="auto"/>
        </w:pBdr>
        <w:rPr>
          <w:rFonts w:ascii="Arial" w:hAnsi="Arial" w:cs="Arial"/>
          <w:b/>
          <w:bCs/>
          <w:szCs w:val="24"/>
        </w:rPr>
      </w:pPr>
      <w:r w:rsidRPr="00412ABA">
        <w:rPr>
          <w:rFonts w:ascii="Arial" w:hAnsi="Arial" w:cs="Arial"/>
          <w:b/>
          <w:bCs/>
          <w:szCs w:val="24"/>
        </w:rPr>
        <w:t>ВОЛГОГРАДСКОЙ ОБЛАСТИ</w:t>
      </w:r>
    </w:p>
    <w:p w:rsidR="00880A70" w:rsidRPr="00C1382E" w:rsidRDefault="00880A70" w:rsidP="00D767CB">
      <w:pPr>
        <w:rPr>
          <w:b/>
          <w:color w:val="000000"/>
          <w:szCs w:val="28"/>
        </w:rPr>
      </w:pPr>
    </w:p>
    <w:p w:rsidR="00880A70" w:rsidRDefault="00880A70" w:rsidP="00D767CB"/>
    <w:p w:rsidR="00880A70" w:rsidRPr="00412ABA" w:rsidRDefault="00880A70" w:rsidP="00412ABA">
      <w:pPr>
        <w:tabs>
          <w:tab w:val="center" w:pos="4535"/>
        </w:tabs>
        <w:autoSpaceDE w:val="0"/>
        <w:rPr>
          <w:rFonts w:ascii="Arial" w:hAnsi="Arial" w:cs="Arial"/>
          <w:color w:val="FF0000"/>
          <w:sz w:val="24"/>
          <w:szCs w:val="24"/>
        </w:rPr>
      </w:pPr>
      <w:r w:rsidRPr="00412ABA">
        <w:rPr>
          <w:rFonts w:ascii="Arial" w:hAnsi="Arial" w:cs="Arial"/>
          <w:sz w:val="24"/>
          <w:szCs w:val="24"/>
        </w:rPr>
        <w:t xml:space="preserve">от  08 августа  </w:t>
      </w:r>
      <w:smartTag w:uri="urn:schemas-microsoft-com:office:smarttags" w:element="metricconverter">
        <w:smartTagPr>
          <w:attr w:name="ProductID" w:val="2023 г"/>
        </w:smartTagPr>
        <w:r w:rsidRPr="00412ABA">
          <w:rPr>
            <w:rFonts w:ascii="Arial" w:hAnsi="Arial" w:cs="Arial"/>
            <w:sz w:val="24"/>
            <w:szCs w:val="24"/>
          </w:rPr>
          <w:t>2023 г</w:t>
        </w:r>
      </w:smartTag>
      <w:r w:rsidRPr="00412ABA">
        <w:rPr>
          <w:rFonts w:ascii="Arial" w:hAnsi="Arial" w:cs="Arial"/>
          <w:sz w:val="24"/>
          <w:szCs w:val="24"/>
        </w:rPr>
        <w:t>.    № 21 -</w:t>
      </w:r>
      <w:proofErr w:type="gramStart"/>
      <w:r w:rsidRPr="00412ABA">
        <w:rPr>
          <w:rFonts w:ascii="Arial" w:hAnsi="Arial" w:cs="Arial"/>
          <w:sz w:val="24"/>
          <w:szCs w:val="24"/>
        </w:rPr>
        <w:t>п</w:t>
      </w:r>
      <w:proofErr w:type="gramEnd"/>
      <w:r w:rsidR="00412ABA" w:rsidRPr="00412ABA">
        <w:rPr>
          <w:rFonts w:ascii="Arial" w:hAnsi="Arial" w:cs="Arial"/>
          <w:sz w:val="24"/>
          <w:szCs w:val="24"/>
        </w:rPr>
        <w:tab/>
      </w:r>
    </w:p>
    <w:p w:rsidR="00880A70" w:rsidRPr="00412ABA" w:rsidRDefault="00880A70" w:rsidP="00D767CB">
      <w:pPr>
        <w:rPr>
          <w:rFonts w:ascii="Arial" w:hAnsi="Arial" w:cs="Arial"/>
          <w:sz w:val="24"/>
          <w:szCs w:val="24"/>
          <w:u w:val="single"/>
        </w:rPr>
      </w:pPr>
    </w:p>
    <w:p w:rsidR="00880A70" w:rsidRPr="00412ABA" w:rsidRDefault="00880A70" w:rsidP="00D767CB">
      <w:pPr>
        <w:rPr>
          <w:rFonts w:ascii="Arial" w:hAnsi="Arial" w:cs="Arial"/>
          <w:sz w:val="24"/>
          <w:szCs w:val="24"/>
        </w:rPr>
      </w:pPr>
    </w:p>
    <w:p w:rsidR="00880A70" w:rsidRPr="00412ABA" w:rsidRDefault="00880A70" w:rsidP="00D767CB">
      <w:pPr>
        <w:rPr>
          <w:rFonts w:ascii="Arial" w:hAnsi="Arial" w:cs="Arial"/>
          <w:sz w:val="24"/>
          <w:szCs w:val="24"/>
        </w:rPr>
      </w:pPr>
    </w:p>
    <w:p w:rsidR="00880A70" w:rsidRPr="00412ABA" w:rsidRDefault="00880A70" w:rsidP="00D767CB">
      <w:pPr>
        <w:jc w:val="center"/>
        <w:rPr>
          <w:rFonts w:ascii="Arial" w:hAnsi="Arial" w:cs="Arial"/>
          <w:sz w:val="24"/>
          <w:szCs w:val="24"/>
        </w:rPr>
      </w:pPr>
      <w:r w:rsidRPr="00412ABA">
        <w:rPr>
          <w:rFonts w:ascii="Arial" w:hAnsi="Arial" w:cs="Arial"/>
          <w:sz w:val="24"/>
          <w:szCs w:val="24"/>
        </w:rPr>
        <w:t>О предоставлении в аренду земельного участка земель населенных пунктов</w:t>
      </w:r>
    </w:p>
    <w:p w:rsidR="00880A70" w:rsidRPr="00412ABA" w:rsidRDefault="00880A70" w:rsidP="00D767CB">
      <w:pPr>
        <w:rPr>
          <w:rFonts w:ascii="Arial" w:hAnsi="Arial" w:cs="Arial"/>
          <w:sz w:val="24"/>
          <w:szCs w:val="24"/>
        </w:rPr>
      </w:pPr>
    </w:p>
    <w:p w:rsidR="00412ABA" w:rsidRDefault="00880A70" w:rsidP="00D767CB">
      <w:pPr>
        <w:pStyle w:val="a3"/>
        <w:ind w:firstLine="0"/>
        <w:rPr>
          <w:rFonts w:ascii="Arial" w:hAnsi="Arial" w:cs="Arial"/>
          <w:szCs w:val="24"/>
        </w:rPr>
      </w:pPr>
      <w:r w:rsidRPr="00412ABA">
        <w:rPr>
          <w:rFonts w:ascii="Arial" w:hAnsi="Arial" w:cs="Arial"/>
          <w:szCs w:val="24"/>
        </w:rPr>
        <w:tab/>
      </w:r>
      <w:proofErr w:type="gramStart"/>
      <w:r w:rsidRPr="00412ABA">
        <w:rPr>
          <w:rFonts w:ascii="Arial" w:hAnsi="Arial" w:cs="Arial"/>
          <w:szCs w:val="24"/>
        </w:rPr>
        <w:t xml:space="preserve">Рассмотрев заявление  гр. </w:t>
      </w:r>
      <w:proofErr w:type="spellStart"/>
      <w:r w:rsidRPr="00412ABA">
        <w:rPr>
          <w:rFonts w:ascii="Arial" w:hAnsi="Arial" w:cs="Arial"/>
          <w:szCs w:val="24"/>
        </w:rPr>
        <w:t>Садыгова</w:t>
      </w:r>
      <w:proofErr w:type="spellEnd"/>
      <w:r w:rsidRPr="00412ABA">
        <w:rPr>
          <w:rFonts w:ascii="Arial" w:hAnsi="Arial" w:cs="Arial"/>
          <w:szCs w:val="24"/>
        </w:rPr>
        <w:t xml:space="preserve"> </w:t>
      </w:r>
      <w:proofErr w:type="spellStart"/>
      <w:r w:rsidRPr="00412ABA">
        <w:rPr>
          <w:rFonts w:ascii="Arial" w:hAnsi="Arial" w:cs="Arial"/>
          <w:szCs w:val="24"/>
        </w:rPr>
        <w:t>Рафиг</w:t>
      </w:r>
      <w:proofErr w:type="spellEnd"/>
      <w:r w:rsidRPr="00412ABA">
        <w:rPr>
          <w:rFonts w:ascii="Arial" w:hAnsi="Arial" w:cs="Arial"/>
          <w:szCs w:val="24"/>
        </w:rPr>
        <w:t xml:space="preserve"> </w:t>
      </w:r>
      <w:proofErr w:type="spellStart"/>
      <w:r w:rsidRPr="00412ABA">
        <w:rPr>
          <w:rFonts w:ascii="Arial" w:hAnsi="Arial" w:cs="Arial"/>
          <w:szCs w:val="24"/>
        </w:rPr>
        <w:t>Талыб</w:t>
      </w:r>
      <w:proofErr w:type="spellEnd"/>
      <w:r w:rsidRPr="00412ABA">
        <w:rPr>
          <w:rFonts w:ascii="Arial" w:hAnsi="Arial" w:cs="Arial"/>
          <w:szCs w:val="24"/>
        </w:rPr>
        <w:t xml:space="preserve"> </w:t>
      </w:r>
      <w:proofErr w:type="spellStart"/>
      <w:r w:rsidRPr="00412ABA">
        <w:rPr>
          <w:rFonts w:ascii="Arial" w:hAnsi="Arial" w:cs="Arial"/>
          <w:szCs w:val="24"/>
        </w:rPr>
        <w:t>оглы</w:t>
      </w:r>
      <w:proofErr w:type="spellEnd"/>
      <w:r w:rsidRPr="00412ABA">
        <w:rPr>
          <w:rFonts w:ascii="Arial" w:hAnsi="Arial" w:cs="Arial"/>
          <w:bCs/>
          <w:szCs w:val="24"/>
        </w:rPr>
        <w:t xml:space="preserve"> о</w:t>
      </w:r>
      <w:r w:rsidRPr="00412ABA">
        <w:rPr>
          <w:rFonts w:ascii="Arial" w:hAnsi="Arial" w:cs="Arial"/>
          <w:szCs w:val="24"/>
        </w:rPr>
        <w:t xml:space="preserve"> предоставлении в аренду земельного участка земель населённых пунктов,  руководствуясь ст. 39.18 Земельного Кодекса РФ, № 131-ФЗ «Об общих принципах организации местного самоуправления в Российской Федерации» от 06.10.2003</w:t>
      </w:r>
      <w:r w:rsidR="00412ABA">
        <w:rPr>
          <w:rFonts w:ascii="Arial" w:hAnsi="Arial" w:cs="Arial"/>
          <w:szCs w:val="24"/>
        </w:rPr>
        <w:t xml:space="preserve"> </w:t>
      </w:r>
      <w:r w:rsidRPr="00412ABA">
        <w:rPr>
          <w:rFonts w:ascii="Arial" w:hAnsi="Arial" w:cs="Arial"/>
          <w:szCs w:val="24"/>
        </w:rPr>
        <w:t>г., постановлением администрации  Волгоградской области от 22.08.2011г. № 469-п «Об утверждении порядка расчета арендной платы за земельные участки, государственная собственность на которые не разграничена, и земельные</w:t>
      </w:r>
      <w:proofErr w:type="gramEnd"/>
      <w:r w:rsidRPr="00412ABA">
        <w:rPr>
          <w:rFonts w:ascii="Arial" w:hAnsi="Arial" w:cs="Arial"/>
          <w:szCs w:val="24"/>
        </w:rPr>
        <w:t xml:space="preserve"> </w:t>
      </w:r>
      <w:proofErr w:type="gramStart"/>
      <w:r w:rsidRPr="00412ABA">
        <w:rPr>
          <w:rFonts w:ascii="Arial" w:hAnsi="Arial" w:cs="Arial"/>
          <w:szCs w:val="24"/>
        </w:rPr>
        <w:t xml:space="preserve">участки, находящиеся в собственности Волгоградской области, предоставленные в аренду без торгов», Уставом </w:t>
      </w:r>
      <w:proofErr w:type="spellStart"/>
      <w:r w:rsidRPr="00412ABA">
        <w:rPr>
          <w:rFonts w:ascii="Arial" w:hAnsi="Arial" w:cs="Arial"/>
          <w:szCs w:val="24"/>
        </w:rPr>
        <w:t>Атамановского</w:t>
      </w:r>
      <w:proofErr w:type="spellEnd"/>
      <w:r w:rsidRPr="00412ABA">
        <w:rPr>
          <w:rFonts w:ascii="Arial" w:hAnsi="Arial" w:cs="Arial"/>
          <w:szCs w:val="24"/>
        </w:rPr>
        <w:t xml:space="preserve"> сельского поселения Даниловского муниципального района Волгоградской области, администрация </w:t>
      </w:r>
      <w:proofErr w:type="spellStart"/>
      <w:r w:rsidRPr="00412ABA">
        <w:rPr>
          <w:rFonts w:ascii="Arial" w:hAnsi="Arial" w:cs="Arial"/>
          <w:szCs w:val="24"/>
        </w:rPr>
        <w:t>Атамановского</w:t>
      </w:r>
      <w:proofErr w:type="spellEnd"/>
      <w:r w:rsidRPr="00412ABA">
        <w:rPr>
          <w:rFonts w:ascii="Arial" w:hAnsi="Arial" w:cs="Arial"/>
          <w:szCs w:val="24"/>
        </w:rPr>
        <w:t xml:space="preserve"> сельского поселения Даниловского муниципального района Волгоградской области</w:t>
      </w:r>
      <w:proofErr w:type="gramEnd"/>
    </w:p>
    <w:p w:rsidR="00880A70" w:rsidRPr="00412ABA" w:rsidRDefault="00880A70" w:rsidP="00D767CB">
      <w:pPr>
        <w:pStyle w:val="a3"/>
        <w:ind w:firstLine="0"/>
        <w:rPr>
          <w:rFonts w:ascii="Arial" w:hAnsi="Arial" w:cs="Arial"/>
          <w:szCs w:val="24"/>
        </w:rPr>
      </w:pPr>
      <w:r w:rsidRPr="00412ABA">
        <w:rPr>
          <w:rFonts w:ascii="Arial" w:hAnsi="Arial" w:cs="Arial"/>
          <w:szCs w:val="24"/>
        </w:rPr>
        <w:t xml:space="preserve"> </w:t>
      </w:r>
      <w:proofErr w:type="gramStart"/>
      <w:r w:rsidRPr="00412ABA">
        <w:rPr>
          <w:rFonts w:ascii="Arial" w:hAnsi="Arial" w:cs="Arial"/>
          <w:b/>
          <w:szCs w:val="24"/>
        </w:rPr>
        <w:t>п</w:t>
      </w:r>
      <w:proofErr w:type="gramEnd"/>
      <w:r w:rsidRPr="00412ABA">
        <w:rPr>
          <w:rFonts w:ascii="Arial" w:hAnsi="Arial" w:cs="Arial"/>
          <w:b/>
          <w:szCs w:val="24"/>
        </w:rPr>
        <w:t xml:space="preserve"> о с т а н о в л я е т:</w:t>
      </w:r>
    </w:p>
    <w:p w:rsidR="00880A70" w:rsidRPr="00412ABA" w:rsidRDefault="00880A70" w:rsidP="00412ABA">
      <w:pPr>
        <w:pStyle w:val="a3"/>
        <w:ind w:firstLine="0"/>
        <w:rPr>
          <w:rFonts w:ascii="Arial" w:hAnsi="Arial" w:cs="Arial"/>
          <w:b/>
          <w:bCs/>
          <w:color w:val="FF0000"/>
          <w:szCs w:val="24"/>
        </w:rPr>
      </w:pPr>
      <w:r w:rsidRPr="00412ABA">
        <w:rPr>
          <w:rFonts w:ascii="Arial" w:hAnsi="Arial" w:cs="Arial"/>
          <w:szCs w:val="24"/>
        </w:rPr>
        <w:t xml:space="preserve">1.  Предоставить гр. </w:t>
      </w:r>
      <w:proofErr w:type="spellStart"/>
      <w:r w:rsidRPr="00412ABA">
        <w:rPr>
          <w:rFonts w:ascii="Arial" w:hAnsi="Arial" w:cs="Arial"/>
          <w:szCs w:val="24"/>
        </w:rPr>
        <w:t>Садыгову</w:t>
      </w:r>
      <w:proofErr w:type="spellEnd"/>
      <w:r w:rsidRPr="00412ABA">
        <w:rPr>
          <w:rFonts w:ascii="Arial" w:hAnsi="Arial" w:cs="Arial"/>
          <w:szCs w:val="24"/>
        </w:rPr>
        <w:t xml:space="preserve"> </w:t>
      </w:r>
      <w:proofErr w:type="spellStart"/>
      <w:r w:rsidRPr="00412ABA">
        <w:rPr>
          <w:rFonts w:ascii="Arial" w:hAnsi="Arial" w:cs="Arial"/>
          <w:szCs w:val="24"/>
        </w:rPr>
        <w:t>Рафиг</w:t>
      </w:r>
      <w:proofErr w:type="spellEnd"/>
      <w:r w:rsidRPr="00412ABA">
        <w:rPr>
          <w:rFonts w:ascii="Arial" w:hAnsi="Arial" w:cs="Arial"/>
          <w:szCs w:val="24"/>
        </w:rPr>
        <w:t xml:space="preserve"> </w:t>
      </w:r>
      <w:proofErr w:type="spellStart"/>
      <w:r w:rsidRPr="00412ABA">
        <w:rPr>
          <w:rFonts w:ascii="Arial" w:hAnsi="Arial" w:cs="Arial"/>
          <w:szCs w:val="24"/>
        </w:rPr>
        <w:t>Талыб</w:t>
      </w:r>
      <w:proofErr w:type="spellEnd"/>
      <w:r w:rsidRPr="00412ABA">
        <w:rPr>
          <w:rFonts w:ascii="Arial" w:hAnsi="Arial" w:cs="Arial"/>
          <w:szCs w:val="24"/>
        </w:rPr>
        <w:t xml:space="preserve"> </w:t>
      </w:r>
      <w:proofErr w:type="spellStart"/>
      <w:r w:rsidRPr="00412ABA">
        <w:rPr>
          <w:rFonts w:ascii="Arial" w:hAnsi="Arial" w:cs="Arial"/>
          <w:szCs w:val="24"/>
        </w:rPr>
        <w:t>оглы</w:t>
      </w:r>
      <w:proofErr w:type="spellEnd"/>
      <w:r w:rsidRPr="00412ABA">
        <w:rPr>
          <w:rFonts w:ascii="Arial" w:hAnsi="Arial" w:cs="Arial"/>
          <w:szCs w:val="24"/>
        </w:rPr>
        <w:t xml:space="preserve"> в  аренду  земельный участок земель населенных пунктов, площадью </w:t>
      </w:r>
      <w:smartTag w:uri="urn:schemas-microsoft-com:office:smarttags" w:element="metricconverter">
        <w:smartTagPr>
          <w:attr w:name="ProductID" w:val="2400 кв. м"/>
        </w:smartTagPr>
        <w:r w:rsidRPr="00412ABA">
          <w:rPr>
            <w:rFonts w:ascii="Arial" w:hAnsi="Arial" w:cs="Arial"/>
            <w:szCs w:val="24"/>
          </w:rPr>
          <w:t>2400 кв. м</w:t>
        </w:r>
      </w:smartTag>
      <w:r w:rsidRPr="00412ABA">
        <w:rPr>
          <w:rFonts w:ascii="Arial" w:hAnsi="Arial" w:cs="Arial"/>
          <w:szCs w:val="24"/>
        </w:rPr>
        <w:t xml:space="preserve">., кадастровый номер 34:04:110001:295, расположенный по адресу:   Волгоградская область, </w:t>
      </w:r>
      <w:proofErr w:type="spellStart"/>
      <w:r w:rsidRPr="00412ABA">
        <w:rPr>
          <w:rFonts w:ascii="Arial" w:hAnsi="Arial" w:cs="Arial"/>
          <w:szCs w:val="24"/>
        </w:rPr>
        <w:t>Даниловский</w:t>
      </w:r>
      <w:proofErr w:type="spellEnd"/>
      <w:r w:rsidRPr="00412ABA">
        <w:rPr>
          <w:rFonts w:ascii="Arial" w:hAnsi="Arial" w:cs="Arial"/>
          <w:szCs w:val="24"/>
        </w:rPr>
        <w:t xml:space="preserve"> район, х. Петруши, ул. Подгорная,42, для  ведения личного подсобного хозяйства,  сроком на 20 лет.</w:t>
      </w:r>
    </w:p>
    <w:p w:rsidR="00880A70" w:rsidRPr="00412ABA" w:rsidRDefault="00880A70" w:rsidP="00412ABA">
      <w:pPr>
        <w:pStyle w:val="a3"/>
        <w:ind w:firstLine="0"/>
        <w:rPr>
          <w:rFonts w:ascii="Arial" w:hAnsi="Arial" w:cs="Arial"/>
          <w:szCs w:val="24"/>
        </w:rPr>
      </w:pPr>
      <w:r w:rsidRPr="00412ABA">
        <w:rPr>
          <w:rFonts w:ascii="Arial" w:hAnsi="Arial" w:cs="Arial"/>
          <w:bCs/>
          <w:szCs w:val="24"/>
        </w:rPr>
        <w:t>2.  Гр.</w:t>
      </w:r>
      <w:r w:rsidRPr="00412ABA">
        <w:rPr>
          <w:rFonts w:ascii="Arial" w:hAnsi="Arial" w:cs="Arial"/>
          <w:szCs w:val="24"/>
        </w:rPr>
        <w:t xml:space="preserve"> </w:t>
      </w:r>
      <w:proofErr w:type="spellStart"/>
      <w:r w:rsidRPr="00412ABA">
        <w:rPr>
          <w:rFonts w:ascii="Arial" w:hAnsi="Arial" w:cs="Arial"/>
          <w:szCs w:val="24"/>
        </w:rPr>
        <w:t>Садыгову</w:t>
      </w:r>
      <w:proofErr w:type="spellEnd"/>
      <w:r w:rsidRPr="00412ABA">
        <w:rPr>
          <w:rFonts w:ascii="Arial" w:hAnsi="Arial" w:cs="Arial"/>
          <w:szCs w:val="24"/>
        </w:rPr>
        <w:t xml:space="preserve"> </w:t>
      </w:r>
      <w:proofErr w:type="spellStart"/>
      <w:r w:rsidRPr="00412ABA">
        <w:rPr>
          <w:rFonts w:ascii="Arial" w:hAnsi="Arial" w:cs="Arial"/>
          <w:szCs w:val="24"/>
        </w:rPr>
        <w:t>Рафиг</w:t>
      </w:r>
      <w:proofErr w:type="spellEnd"/>
      <w:r w:rsidRPr="00412ABA">
        <w:rPr>
          <w:rFonts w:ascii="Arial" w:hAnsi="Arial" w:cs="Arial"/>
          <w:szCs w:val="24"/>
        </w:rPr>
        <w:t xml:space="preserve"> </w:t>
      </w:r>
      <w:proofErr w:type="spellStart"/>
      <w:r w:rsidRPr="00412ABA">
        <w:rPr>
          <w:rFonts w:ascii="Arial" w:hAnsi="Arial" w:cs="Arial"/>
          <w:szCs w:val="24"/>
        </w:rPr>
        <w:t>Талыб</w:t>
      </w:r>
      <w:proofErr w:type="spellEnd"/>
      <w:r w:rsidRPr="00412ABA">
        <w:rPr>
          <w:rFonts w:ascii="Arial" w:hAnsi="Arial" w:cs="Arial"/>
          <w:szCs w:val="24"/>
        </w:rPr>
        <w:t xml:space="preserve"> </w:t>
      </w:r>
      <w:proofErr w:type="spellStart"/>
      <w:r w:rsidRPr="00412ABA">
        <w:rPr>
          <w:rFonts w:ascii="Arial" w:hAnsi="Arial" w:cs="Arial"/>
          <w:szCs w:val="24"/>
        </w:rPr>
        <w:t>оглы</w:t>
      </w:r>
      <w:proofErr w:type="spellEnd"/>
      <w:r w:rsidRPr="00412ABA">
        <w:rPr>
          <w:rFonts w:ascii="Arial" w:hAnsi="Arial" w:cs="Arial"/>
          <w:bCs/>
          <w:szCs w:val="24"/>
        </w:rPr>
        <w:t xml:space="preserve"> долгосрочный договор аренды земельного участка и зарегистрировать его в </w:t>
      </w:r>
      <w:r w:rsidRPr="00412ABA">
        <w:rPr>
          <w:rFonts w:ascii="Arial" w:hAnsi="Arial" w:cs="Arial"/>
          <w:szCs w:val="24"/>
        </w:rPr>
        <w:t>управлении Федеральной службы государственной регистрации кадастра и картографии по Волгоградской области.</w:t>
      </w:r>
    </w:p>
    <w:p w:rsidR="00880A70" w:rsidRPr="00412ABA" w:rsidRDefault="00880A70" w:rsidP="00412ABA">
      <w:pPr>
        <w:pStyle w:val="21"/>
        <w:ind w:firstLine="0"/>
        <w:jc w:val="both"/>
        <w:rPr>
          <w:rFonts w:ascii="Arial" w:hAnsi="Arial" w:cs="Arial"/>
          <w:szCs w:val="24"/>
        </w:rPr>
      </w:pPr>
      <w:bookmarkStart w:id="0" w:name="_GoBack"/>
      <w:bookmarkEnd w:id="0"/>
      <w:r w:rsidRPr="00412ABA">
        <w:rPr>
          <w:rFonts w:ascii="Arial" w:hAnsi="Arial" w:cs="Arial"/>
          <w:szCs w:val="24"/>
        </w:rPr>
        <w:t xml:space="preserve">3. Администрации </w:t>
      </w:r>
      <w:proofErr w:type="spellStart"/>
      <w:r w:rsidRPr="00412ABA">
        <w:rPr>
          <w:rFonts w:ascii="Arial" w:hAnsi="Arial" w:cs="Arial"/>
          <w:szCs w:val="24"/>
        </w:rPr>
        <w:t>Атамановского</w:t>
      </w:r>
      <w:proofErr w:type="spellEnd"/>
      <w:r w:rsidRPr="00412ABA">
        <w:rPr>
          <w:rFonts w:ascii="Arial" w:hAnsi="Arial" w:cs="Arial"/>
          <w:szCs w:val="24"/>
        </w:rPr>
        <w:t xml:space="preserve"> сельского поселения Даниловского муниципального  района внести изменения в земельно-учетную документацию.</w:t>
      </w:r>
    </w:p>
    <w:p w:rsidR="00880A70" w:rsidRPr="00412ABA" w:rsidRDefault="00880A70" w:rsidP="00D767CB">
      <w:pPr>
        <w:pStyle w:val="a3"/>
        <w:rPr>
          <w:rFonts w:ascii="Arial" w:hAnsi="Arial" w:cs="Arial"/>
          <w:b/>
          <w:szCs w:val="24"/>
        </w:rPr>
      </w:pPr>
    </w:p>
    <w:p w:rsidR="00880A70" w:rsidRPr="00412ABA" w:rsidRDefault="00880A70" w:rsidP="00D767CB">
      <w:pPr>
        <w:pStyle w:val="a3"/>
        <w:ind w:firstLine="0"/>
        <w:rPr>
          <w:rFonts w:ascii="Arial" w:hAnsi="Arial" w:cs="Arial"/>
          <w:bCs/>
          <w:szCs w:val="24"/>
        </w:rPr>
      </w:pPr>
    </w:p>
    <w:p w:rsidR="00880A70" w:rsidRPr="00412ABA" w:rsidRDefault="00880A70" w:rsidP="00D767CB">
      <w:pPr>
        <w:pStyle w:val="a3"/>
        <w:ind w:firstLine="0"/>
        <w:rPr>
          <w:rFonts w:ascii="Arial" w:hAnsi="Arial" w:cs="Arial"/>
          <w:bCs/>
          <w:szCs w:val="24"/>
        </w:rPr>
      </w:pPr>
      <w:proofErr w:type="spellStart"/>
      <w:r w:rsidRPr="00412ABA">
        <w:rPr>
          <w:rFonts w:ascii="Arial" w:hAnsi="Arial" w:cs="Arial"/>
          <w:bCs/>
          <w:szCs w:val="24"/>
        </w:rPr>
        <w:t>И.о</w:t>
      </w:r>
      <w:proofErr w:type="gramStart"/>
      <w:r w:rsidRPr="00412ABA">
        <w:rPr>
          <w:rFonts w:ascii="Arial" w:hAnsi="Arial" w:cs="Arial"/>
          <w:bCs/>
          <w:szCs w:val="24"/>
        </w:rPr>
        <w:t>.г</w:t>
      </w:r>
      <w:proofErr w:type="gramEnd"/>
      <w:r w:rsidRPr="00412ABA">
        <w:rPr>
          <w:rFonts w:ascii="Arial" w:hAnsi="Arial" w:cs="Arial"/>
          <w:bCs/>
          <w:szCs w:val="24"/>
        </w:rPr>
        <w:t>лавы</w:t>
      </w:r>
      <w:proofErr w:type="spellEnd"/>
      <w:r w:rsidRPr="00412ABA">
        <w:rPr>
          <w:rFonts w:ascii="Arial" w:hAnsi="Arial" w:cs="Arial"/>
          <w:bCs/>
          <w:szCs w:val="24"/>
        </w:rPr>
        <w:t xml:space="preserve"> </w:t>
      </w:r>
      <w:proofErr w:type="spellStart"/>
      <w:r w:rsidRPr="00412ABA">
        <w:rPr>
          <w:rFonts w:ascii="Arial" w:hAnsi="Arial" w:cs="Arial"/>
          <w:bCs/>
          <w:szCs w:val="24"/>
        </w:rPr>
        <w:t>Атамановского</w:t>
      </w:r>
      <w:proofErr w:type="spellEnd"/>
      <w:r w:rsidRPr="00412ABA">
        <w:rPr>
          <w:rFonts w:ascii="Arial" w:hAnsi="Arial" w:cs="Arial"/>
          <w:bCs/>
          <w:szCs w:val="24"/>
        </w:rPr>
        <w:t xml:space="preserve"> </w:t>
      </w:r>
    </w:p>
    <w:p w:rsidR="00880A70" w:rsidRPr="00412ABA" w:rsidRDefault="00880A70" w:rsidP="00D767CB">
      <w:pPr>
        <w:pStyle w:val="a3"/>
        <w:ind w:firstLine="0"/>
        <w:rPr>
          <w:rFonts w:ascii="Arial" w:hAnsi="Arial" w:cs="Arial"/>
          <w:bCs/>
          <w:szCs w:val="24"/>
        </w:rPr>
      </w:pPr>
      <w:r w:rsidRPr="00412ABA">
        <w:rPr>
          <w:rFonts w:ascii="Arial" w:hAnsi="Arial" w:cs="Arial"/>
          <w:bCs/>
          <w:szCs w:val="24"/>
        </w:rPr>
        <w:t xml:space="preserve">сельского поселения                                                           О.В. </w:t>
      </w:r>
      <w:proofErr w:type="spellStart"/>
      <w:r w:rsidRPr="00412ABA">
        <w:rPr>
          <w:rFonts w:ascii="Arial" w:hAnsi="Arial" w:cs="Arial"/>
          <w:bCs/>
          <w:szCs w:val="24"/>
        </w:rPr>
        <w:t>Жалнина</w:t>
      </w:r>
      <w:proofErr w:type="spellEnd"/>
    </w:p>
    <w:p w:rsidR="00880A70" w:rsidRPr="00412ABA" w:rsidRDefault="00880A70" w:rsidP="00D767CB">
      <w:pPr>
        <w:pStyle w:val="a3"/>
        <w:ind w:firstLine="0"/>
        <w:rPr>
          <w:rFonts w:ascii="Arial" w:hAnsi="Arial" w:cs="Arial"/>
          <w:bCs/>
          <w:szCs w:val="24"/>
        </w:rPr>
      </w:pPr>
    </w:p>
    <w:p w:rsidR="00880A70" w:rsidRDefault="00880A70" w:rsidP="00D767CB">
      <w:pPr>
        <w:pStyle w:val="a3"/>
        <w:ind w:firstLine="0"/>
        <w:rPr>
          <w:bCs/>
          <w:sz w:val="28"/>
          <w:szCs w:val="28"/>
        </w:rPr>
      </w:pPr>
    </w:p>
    <w:p w:rsidR="00880A70" w:rsidRPr="00CF3586" w:rsidRDefault="00880A70" w:rsidP="00D767CB">
      <w:pPr>
        <w:rPr>
          <w:sz w:val="24"/>
          <w:szCs w:val="24"/>
        </w:rPr>
      </w:pPr>
      <w:r w:rsidRPr="000F49FF">
        <w:rPr>
          <w:sz w:val="22"/>
          <w:szCs w:val="22"/>
        </w:rPr>
        <w:t xml:space="preserve"> </w:t>
      </w:r>
    </w:p>
    <w:p w:rsidR="00880A70" w:rsidRPr="00CF3586" w:rsidRDefault="00880A70" w:rsidP="00D767CB">
      <w:pPr>
        <w:pStyle w:val="a3"/>
        <w:rPr>
          <w:bCs/>
          <w:szCs w:val="24"/>
        </w:rPr>
      </w:pPr>
    </w:p>
    <w:p w:rsidR="00880A70" w:rsidRPr="00E91E03" w:rsidRDefault="00880A70" w:rsidP="00D767CB"/>
    <w:p w:rsidR="00880A70" w:rsidRDefault="00880A70"/>
    <w:sectPr w:rsidR="00880A70" w:rsidSect="00D767CB">
      <w:pgSz w:w="11906" w:h="16838"/>
      <w:pgMar w:top="340" w:right="1276" w:bottom="425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67CB"/>
    <w:rsid w:val="0009049F"/>
    <w:rsid w:val="000F49FF"/>
    <w:rsid w:val="0015160F"/>
    <w:rsid w:val="002D62E1"/>
    <w:rsid w:val="002F7F1D"/>
    <w:rsid w:val="00326884"/>
    <w:rsid w:val="00333413"/>
    <w:rsid w:val="003969E3"/>
    <w:rsid w:val="003A3148"/>
    <w:rsid w:val="00412ABA"/>
    <w:rsid w:val="00421D90"/>
    <w:rsid w:val="00427807"/>
    <w:rsid w:val="00504BB3"/>
    <w:rsid w:val="005B12A4"/>
    <w:rsid w:val="007A1B94"/>
    <w:rsid w:val="00865CFB"/>
    <w:rsid w:val="00873153"/>
    <w:rsid w:val="00880A70"/>
    <w:rsid w:val="0097631E"/>
    <w:rsid w:val="009A039B"/>
    <w:rsid w:val="00B63B12"/>
    <w:rsid w:val="00C1382E"/>
    <w:rsid w:val="00C50D1A"/>
    <w:rsid w:val="00CD5DE1"/>
    <w:rsid w:val="00CE66C3"/>
    <w:rsid w:val="00CF3586"/>
    <w:rsid w:val="00D12BBF"/>
    <w:rsid w:val="00D24482"/>
    <w:rsid w:val="00D767CB"/>
    <w:rsid w:val="00DD4D8E"/>
    <w:rsid w:val="00E91E03"/>
    <w:rsid w:val="00F6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7CB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D767CB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D767CB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rsid w:val="00D767CB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D767C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D767CB"/>
    <w:pPr>
      <w:suppressAutoHyphens/>
      <w:ind w:firstLine="567"/>
    </w:pPr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e.rotenko</dc:creator>
  <cp:keywords/>
  <dc:description/>
  <cp:lastModifiedBy>км</cp:lastModifiedBy>
  <cp:revision>13</cp:revision>
  <cp:lastPrinted>2023-08-08T12:28:00Z</cp:lastPrinted>
  <dcterms:created xsi:type="dcterms:W3CDTF">2022-12-27T08:47:00Z</dcterms:created>
  <dcterms:modified xsi:type="dcterms:W3CDTF">2023-08-09T10:24:00Z</dcterms:modified>
</cp:coreProperties>
</file>